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25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0195E">
        <w:rPr>
          <w:rFonts w:ascii="Times New Roman" w:hAnsi="Times New Roman" w:cs="Times New Roman"/>
          <w:sz w:val="28"/>
          <w:szCs w:val="28"/>
        </w:rPr>
        <w:t>5</w:t>
      </w:r>
    </w:p>
    <w:p w:rsidR="00BB4A25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732AE1" w:rsidRDefault="00732AE1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23C4">
        <w:rPr>
          <w:rFonts w:ascii="Times New Roman" w:hAnsi="Times New Roman" w:cs="Times New Roman"/>
          <w:sz w:val="28"/>
          <w:szCs w:val="28"/>
        </w:rPr>
        <w:t>№</w:t>
      </w:r>
      <w:r w:rsidR="00DB2DF0">
        <w:rPr>
          <w:rFonts w:ascii="Times New Roman" w:hAnsi="Times New Roman" w:cs="Times New Roman"/>
          <w:sz w:val="28"/>
          <w:szCs w:val="28"/>
        </w:rPr>
        <w:t xml:space="preserve"> 3</w:t>
      </w:r>
      <w:r w:rsidR="00DB2DF0" w:rsidRPr="004948AB">
        <w:rPr>
          <w:rFonts w:ascii="Times New Roman" w:hAnsi="Times New Roman" w:cs="Times New Roman"/>
          <w:sz w:val="28"/>
          <w:szCs w:val="28"/>
        </w:rPr>
        <w:t>–</w:t>
      </w:r>
      <w:r w:rsidR="0050195E">
        <w:rPr>
          <w:rFonts w:ascii="Times New Roman" w:hAnsi="Times New Roman" w:cs="Times New Roman"/>
          <w:sz w:val="28"/>
          <w:szCs w:val="28"/>
        </w:rPr>
        <w:t>4</w:t>
      </w:r>
    </w:p>
    <w:p w:rsidR="00BB4A25" w:rsidRPr="006B4E64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732AE1" w:rsidRPr="006B4E64" w:rsidRDefault="00732AE1" w:rsidP="00BB4A2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732AE1" w:rsidRPr="006B4E64" w:rsidRDefault="00732AE1" w:rsidP="004321B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ПОРЯДОК</w:t>
      </w:r>
    </w:p>
    <w:p w:rsidR="00DC24D9" w:rsidRDefault="007D66C2" w:rsidP="006B4E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предоста</w:t>
      </w:r>
      <w:r w:rsidR="00DC24D9">
        <w:rPr>
          <w:rFonts w:ascii="Times New Roman" w:hAnsi="Times New Roman" w:cs="Times New Roman"/>
          <w:sz w:val="28"/>
          <w:szCs w:val="28"/>
        </w:rPr>
        <w:t>вления и распределения субсидии</w:t>
      </w:r>
    </w:p>
    <w:p w:rsidR="00DC24D9" w:rsidRDefault="00DC24D9" w:rsidP="00DC2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E64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</w:p>
    <w:p w:rsidR="00732AE1" w:rsidRPr="00DC24D9" w:rsidRDefault="007D66C2" w:rsidP="00DC2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на развитие сети учреждений культурно-досугового типа</w:t>
      </w:r>
    </w:p>
    <w:p w:rsidR="00732AE1" w:rsidRPr="006B4E64" w:rsidRDefault="00732AE1" w:rsidP="006B4E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8AB" w:rsidRDefault="00732AE1" w:rsidP="004948A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8AB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</w:t>
      </w:r>
      <w:r w:rsidR="00871086" w:rsidRPr="004948AB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4948AB">
        <w:rPr>
          <w:rFonts w:ascii="Times New Roman" w:hAnsi="Times New Roman" w:cs="Times New Roman"/>
          <w:sz w:val="28"/>
          <w:szCs w:val="28"/>
        </w:rPr>
        <w:t xml:space="preserve">местным бюджетам на развитие сети учреждений культурно-досугового типа (далее </w:t>
      </w:r>
      <w:r w:rsidR="004948AB" w:rsidRPr="004948AB">
        <w:rPr>
          <w:rFonts w:ascii="Times New Roman" w:hAnsi="Times New Roman" w:cs="Times New Roman"/>
          <w:sz w:val="28"/>
          <w:szCs w:val="28"/>
        </w:rPr>
        <w:t xml:space="preserve">– </w:t>
      </w:r>
      <w:r w:rsidRPr="004948AB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предоставления </w:t>
      </w:r>
      <w:r w:rsidR="003B3899" w:rsidRPr="004948AB">
        <w:rPr>
          <w:rFonts w:ascii="Times New Roman" w:hAnsi="Times New Roman" w:cs="Times New Roman"/>
          <w:sz w:val="28"/>
          <w:szCs w:val="28"/>
        </w:rPr>
        <w:br/>
      </w:r>
      <w:r w:rsidRPr="004948AB">
        <w:rPr>
          <w:rFonts w:ascii="Times New Roman" w:hAnsi="Times New Roman" w:cs="Times New Roman"/>
          <w:sz w:val="28"/>
          <w:szCs w:val="28"/>
        </w:rPr>
        <w:t xml:space="preserve">и распределения субсидии </w:t>
      </w:r>
      <w:r w:rsidR="00413D79" w:rsidRPr="004948AB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413D79">
        <w:rPr>
          <w:rFonts w:ascii="Times New Roman" w:hAnsi="Times New Roman" w:cs="Times New Roman"/>
          <w:sz w:val="28"/>
          <w:szCs w:val="28"/>
        </w:rPr>
        <w:t>местным бюджетам</w:t>
      </w:r>
      <w:r w:rsidR="00413D79" w:rsidRPr="00413D79">
        <w:rPr>
          <w:rFonts w:ascii="Times New Roman" w:hAnsi="Times New Roman" w:cs="Times New Roman"/>
          <w:sz w:val="28"/>
          <w:szCs w:val="28"/>
        </w:rPr>
        <w:t xml:space="preserve"> </w:t>
      </w:r>
      <w:r w:rsidR="00E63313" w:rsidRPr="00B36553">
        <w:rPr>
          <w:rFonts w:ascii="Times New Roman" w:hAnsi="Times New Roman" w:cs="Times New Roman"/>
          <w:sz w:val="28"/>
          <w:szCs w:val="28"/>
        </w:rPr>
        <w:t>на развитие</w:t>
      </w:r>
      <w:r w:rsidRPr="00B36553">
        <w:rPr>
          <w:rFonts w:ascii="Times New Roman" w:hAnsi="Times New Roman" w:cs="Times New Roman"/>
          <w:sz w:val="28"/>
          <w:szCs w:val="28"/>
        </w:rPr>
        <w:t xml:space="preserve"> сети</w:t>
      </w:r>
      <w:r w:rsidRPr="00C76D5F">
        <w:rPr>
          <w:rFonts w:ascii="Times New Roman" w:hAnsi="Times New Roman" w:cs="Times New Roman"/>
          <w:sz w:val="28"/>
          <w:szCs w:val="28"/>
        </w:rPr>
        <w:t xml:space="preserve"> учреждений культурно-досугового типа</w:t>
      </w:r>
      <w:r w:rsidRPr="004948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4948A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948AB" w:rsidRPr="004948AB">
        <w:rPr>
          <w:rFonts w:ascii="Times New Roman" w:hAnsi="Times New Roman" w:cs="Times New Roman"/>
          <w:sz w:val="28"/>
          <w:szCs w:val="28"/>
        </w:rPr>
        <w:t xml:space="preserve">– </w:t>
      </w:r>
      <w:r w:rsidRPr="004948AB">
        <w:rPr>
          <w:rFonts w:ascii="Times New Roman" w:hAnsi="Times New Roman" w:cs="Times New Roman"/>
          <w:sz w:val="28"/>
          <w:szCs w:val="28"/>
        </w:rPr>
        <w:t xml:space="preserve"> субсидия).</w:t>
      </w:r>
      <w:r w:rsidR="0049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8AB" w:rsidRDefault="004948AB" w:rsidP="004948A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8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948AB">
        <w:rPr>
          <w:rFonts w:ascii="Times New Roman" w:hAnsi="Times New Roman" w:cs="Times New Roman"/>
          <w:sz w:val="28"/>
          <w:szCs w:val="28"/>
        </w:rPr>
        <w:t>Субсидия предоставляется в целях софинансирования расходных обязательств муниципальных образований Кировско</w:t>
      </w:r>
      <w:r w:rsidR="00D96D81">
        <w:rPr>
          <w:rFonts w:ascii="Times New Roman" w:hAnsi="Times New Roman" w:cs="Times New Roman"/>
          <w:sz w:val="28"/>
          <w:szCs w:val="28"/>
        </w:rPr>
        <w:t>й области (далее – муниципальные образования</w:t>
      </w:r>
      <w:r w:rsidRPr="004948AB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Par1788"/>
      <w:bookmarkEnd w:id="0"/>
      <w:r w:rsidRPr="004948AB">
        <w:rPr>
          <w:rFonts w:ascii="Times New Roman" w:hAnsi="Times New Roman" w:cs="Times New Roman"/>
          <w:sz w:val="28"/>
          <w:szCs w:val="28"/>
        </w:rPr>
        <w:t xml:space="preserve">возникающих при реализации мероприятий </w:t>
      </w:r>
      <w:r w:rsidRPr="004948AB">
        <w:rPr>
          <w:rFonts w:ascii="Times New Roman" w:hAnsi="Times New Roman" w:cs="Times New Roman"/>
          <w:sz w:val="28"/>
          <w:szCs w:val="28"/>
        </w:rPr>
        <w:br/>
        <w:t xml:space="preserve">в рамках федерального проекта «Обеспечение качественно нового уровня развития инфраструктуры культуры» («Культурная среда»), входящего в состав </w:t>
      </w:r>
      <w:r w:rsidRPr="0089157B">
        <w:rPr>
          <w:rFonts w:ascii="Times New Roman" w:hAnsi="Times New Roman" w:cs="Times New Roman"/>
          <w:sz w:val="28"/>
          <w:szCs w:val="28"/>
        </w:rPr>
        <w:t xml:space="preserve">национального проекта «Культура», направленных на </w:t>
      </w:r>
      <w:r w:rsidR="00101102" w:rsidRPr="0089157B">
        <w:rPr>
          <w:rFonts w:ascii="Times New Roman" w:hAnsi="Times New Roman" w:cs="Times New Roman"/>
          <w:sz w:val="28"/>
          <w:szCs w:val="28"/>
        </w:rPr>
        <w:t>развитие сети учреждений культурно-досугового типа</w:t>
      </w:r>
      <w:r w:rsidRPr="0089157B">
        <w:rPr>
          <w:rFonts w:ascii="Times New Roman" w:hAnsi="Times New Roman" w:cs="Times New Roman"/>
          <w:sz w:val="28"/>
          <w:szCs w:val="28"/>
        </w:rPr>
        <w:t xml:space="preserve"> Кировской области, расположенных в сельской местности, </w:t>
      </w:r>
      <w:r w:rsidR="0089157B" w:rsidRPr="00F958C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включая строител</w:t>
      </w:r>
      <w:bookmarkStart w:id="1" w:name="_GoBack"/>
      <w:bookmarkEnd w:id="1"/>
      <w:r w:rsidR="0089157B" w:rsidRPr="00F958CD">
        <w:rPr>
          <w:rFonts w:ascii="Times New Roman" w:hAnsi="Times New Roman" w:cs="Times New Roman"/>
          <w:sz w:val="28"/>
          <w:szCs w:val="28"/>
          <w:shd w:val="clear" w:color="auto" w:fill="FFFFFF"/>
        </w:rPr>
        <w:t>ьство, реконструкцию и капитальный ремонт зданий (в т</w:t>
      </w:r>
      <w:r w:rsidR="00D96D81">
        <w:rPr>
          <w:rFonts w:ascii="Times New Roman" w:hAnsi="Times New Roman" w:cs="Times New Roman"/>
          <w:sz w:val="28"/>
          <w:szCs w:val="28"/>
          <w:shd w:val="clear" w:color="auto" w:fill="FFFFFF"/>
        </w:rPr>
        <w:t>ом числе</w:t>
      </w:r>
      <w:proofErr w:type="gramEnd"/>
      <w:r w:rsidR="00D9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157B" w:rsidRPr="00F958CD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оборудования, мебели для обеспечения деятельности учреждений культурно-досугового типа)</w:t>
      </w:r>
      <w:r w:rsidR="00113CFC" w:rsidRPr="00601C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48AB" w:rsidRPr="00411F17" w:rsidRDefault="004B5F59" w:rsidP="004948A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D5F">
        <w:rPr>
          <w:rFonts w:ascii="Times New Roman" w:hAnsi="Times New Roman" w:cs="Times New Roman"/>
          <w:sz w:val="28"/>
          <w:szCs w:val="28"/>
        </w:rPr>
        <w:t>3</w:t>
      </w:r>
      <w:r w:rsidR="004948AB" w:rsidRPr="00C76D5F">
        <w:rPr>
          <w:rFonts w:ascii="Times New Roman" w:hAnsi="Times New Roman" w:cs="Times New Roman"/>
          <w:sz w:val="28"/>
          <w:szCs w:val="28"/>
        </w:rPr>
        <w:t>.</w:t>
      </w:r>
      <w:r w:rsidR="004948AB" w:rsidRPr="0049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48AB" w:rsidRPr="004948AB">
        <w:rPr>
          <w:rFonts w:ascii="Times New Roman" w:hAnsi="Times New Roman" w:cs="Times New Roman"/>
          <w:sz w:val="28"/>
          <w:szCs w:val="28"/>
        </w:rPr>
        <w:t xml:space="preserve">Понятие «сельская местность», используемое в настоящем Порядке, </w:t>
      </w:r>
      <w:r w:rsidR="004948AB">
        <w:rPr>
          <w:rFonts w:ascii="Times New Roman" w:hAnsi="Times New Roman" w:cs="Times New Roman"/>
          <w:sz w:val="28"/>
          <w:szCs w:val="28"/>
        </w:rPr>
        <w:t>означает сельские поселения, рабочие поселки и межселенные территории, объединенные общей территорией в границах муниципального района</w:t>
      </w:r>
      <w:r w:rsidR="00D96D8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948AB">
        <w:rPr>
          <w:rFonts w:ascii="Times New Roman" w:hAnsi="Times New Roman" w:cs="Times New Roman"/>
          <w:sz w:val="28"/>
          <w:szCs w:val="28"/>
        </w:rPr>
        <w:t xml:space="preserve">, сельские населенные пункты и рабочие поселки, входящие в состав муниципальных округов и городских округов </w:t>
      </w:r>
      <w:r w:rsidR="00D96D8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4948AB">
        <w:rPr>
          <w:rFonts w:ascii="Times New Roman" w:hAnsi="Times New Roman" w:cs="Times New Roman"/>
          <w:sz w:val="28"/>
          <w:szCs w:val="28"/>
        </w:rPr>
        <w:t>(</w:t>
      </w:r>
      <w:r w:rsidR="004948AB" w:rsidRPr="004948AB">
        <w:rPr>
          <w:rFonts w:ascii="Times New Roman" w:hAnsi="Times New Roman" w:cs="Times New Roman"/>
          <w:sz w:val="28"/>
          <w:szCs w:val="28"/>
        </w:rPr>
        <w:t>за исключением муниципального образования «Город Киров»</w:t>
      </w:r>
      <w:r w:rsidR="004948AB">
        <w:rPr>
          <w:rFonts w:ascii="Times New Roman" w:hAnsi="Times New Roman" w:cs="Times New Roman"/>
          <w:sz w:val="28"/>
          <w:szCs w:val="28"/>
        </w:rPr>
        <w:t xml:space="preserve">), городских поселений, на территории которых преобладает деятельность, </w:t>
      </w:r>
      <w:r w:rsidR="004948AB">
        <w:rPr>
          <w:rFonts w:ascii="Times New Roman" w:hAnsi="Times New Roman" w:cs="Times New Roman"/>
          <w:sz w:val="28"/>
          <w:szCs w:val="28"/>
        </w:rPr>
        <w:lastRenderedPageBreak/>
        <w:t xml:space="preserve">связанная с производством и </w:t>
      </w:r>
      <w:r w:rsidR="004948AB" w:rsidRPr="00411F17">
        <w:rPr>
          <w:rFonts w:ascii="Times New Roman" w:hAnsi="Times New Roman" w:cs="Times New Roman"/>
          <w:sz w:val="28"/>
          <w:szCs w:val="28"/>
        </w:rPr>
        <w:t xml:space="preserve">переработкой сельскохозяйственной продукции. </w:t>
      </w:r>
      <w:proofErr w:type="gramEnd"/>
    </w:p>
    <w:p w:rsidR="00732AE1" w:rsidRDefault="005C64DB" w:rsidP="007B09AF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6F">
        <w:rPr>
          <w:rFonts w:ascii="Times New Roman" w:hAnsi="Times New Roman" w:cs="Times New Roman"/>
          <w:sz w:val="28"/>
          <w:szCs w:val="28"/>
        </w:rPr>
        <w:t>4</w:t>
      </w:r>
      <w:r w:rsidR="00732AE1" w:rsidRPr="00F05C6F">
        <w:rPr>
          <w:rFonts w:ascii="Times New Roman" w:hAnsi="Times New Roman" w:cs="Times New Roman"/>
          <w:sz w:val="28"/>
          <w:szCs w:val="28"/>
        </w:rPr>
        <w:t>. Субсидия</w:t>
      </w:r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предоставляется министерством куль</w:t>
      </w:r>
      <w:r w:rsidR="000A05BD">
        <w:rPr>
          <w:rFonts w:ascii="Times New Roman" w:hAnsi="Times New Roman" w:cs="Times New Roman"/>
          <w:sz w:val="28"/>
          <w:szCs w:val="28"/>
        </w:rPr>
        <w:t xml:space="preserve">туры Кировской области (далее – </w:t>
      </w:r>
      <w:r w:rsidR="00732AE1" w:rsidRPr="004B5F59">
        <w:rPr>
          <w:rFonts w:ascii="Times New Roman" w:hAnsi="Times New Roman" w:cs="Times New Roman"/>
          <w:sz w:val="28"/>
          <w:szCs w:val="28"/>
        </w:rPr>
        <w:t>министерство) на реализацию мероприяти</w:t>
      </w:r>
      <w:r w:rsidR="006B4E64" w:rsidRPr="004B5F59">
        <w:rPr>
          <w:rFonts w:ascii="Times New Roman" w:hAnsi="Times New Roman" w:cs="Times New Roman"/>
          <w:sz w:val="28"/>
          <w:szCs w:val="28"/>
        </w:rPr>
        <w:t>й</w:t>
      </w:r>
      <w:r w:rsidR="00732AE1" w:rsidRPr="004B5F59">
        <w:rPr>
          <w:rFonts w:ascii="Times New Roman" w:hAnsi="Times New Roman" w:cs="Times New Roman"/>
          <w:sz w:val="28"/>
          <w:szCs w:val="28"/>
        </w:rPr>
        <w:t>, указанн</w:t>
      </w:r>
      <w:r w:rsidR="006B4E64" w:rsidRPr="004B5F59">
        <w:rPr>
          <w:rFonts w:ascii="Times New Roman" w:hAnsi="Times New Roman" w:cs="Times New Roman"/>
          <w:sz w:val="28"/>
          <w:szCs w:val="28"/>
        </w:rPr>
        <w:t>ых</w:t>
      </w:r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788" w:tooltip="3.5. Возникающих при реализации мероприятий в рамках федерального проекта &quot;Обеспечение качественно нового уровня развития инфраструктуры культуры&quot; (&quot;Культурная среда&quot;), направленных на создание и модернизацию учреждений культурно-досугового типа в сельской мес" w:history="1">
        <w:r w:rsidR="00732AE1" w:rsidRPr="004B5F5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B09AF" w:rsidRPr="004B5F59">
        <w:rPr>
          <w:rFonts w:ascii="Times New Roman" w:hAnsi="Times New Roman" w:cs="Times New Roman"/>
          <w:sz w:val="28"/>
          <w:szCs w:val="28"/>
        </w:rPr>
        <w:t xml:space="preserve">прошедших отбор, </w:t>
      </w:r>
      <w:r w:rsidR="004B5F59" w:rsidRPr="004B5F59">
        <w:rPr>
          <w:rFonts w:ascii="Times New Roman" w:hAnsi="Times New Roman" w:cs="Times New Roman"/>
          <w:sz w:val="28"/>
          <w:szCs w:val="28"/>
        </w:rPr>
        <w:t>осуществляемый</w:t>
      </w:r>
      <w:r w:rsidR="004B5F59" w:rsidRPr="004B5F5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32AE1" w:rsidRPr="004B5F59">
        <w:rPr>
          <w:rFonts w:ascii="Times New Roman" w:hAnsi="Times New Roman" w:cs="Times New Roman"/>
          <w:sz w:val="28"/>
          <w:szCs w:val="28"/>
        </w:rPr>
        <w:t>Министерством культуры Российской Федерации</w:t>
      </w:r>
      <w:r w:rsidR="00FD06AE">
        <w:rPr>
          <w:rFonts w:ascii="Times New Roman" w:hAnsi="Times New Roman" w:cs="Times New Roman"/>
          <w:sz w:val="28"/>
          <w:szCs w:val="28"/>
        </w:rPr>
        <w:t>.</w:t>
      </w:r>
      <w:r w:rsidR="004B5F59" w:rsidRPr="004B5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AE1" w:rsidRPr="00C66E21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. </w:t>
      </w:r>
      <w:r w:rsidR="00362A97">
        <w:rPr>
          <w:rFonts w:ascii="Times New Roman" w:hAnsi="Times New Roman" w:cs="Times New Roman"/>
          <w:sz w:val="28"/>
          <w:szCs w:val="28"/>
        </w:rPr>
        <w:t>О</w:t>
      </w:r>
      <w:r w:rsidR="00732AE1" w:rsidRPr="00C66E21">
        <w:rPr>
          <w:rFonts w:ascii="Times New Roman" w:hAnsi="Times New Roman" w:cs="Times New Roman"/>
          <w:sz w:val="28"/>
          <w:szCs w:val="28"/>
        </w:rPr>
        <w:t>бъем субсидии, предоставленной i-</w:t>
      </w:r>
      <w:proofErr w:type="spellStart"/>
      <w:r w:rsidR="00732AE1" w:rsidRPr="00C66E2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32AE1" w:rsidRPr="00C66E2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="009F1C2C" w:rsidRPr="00C66E21">
        <w:rPr>
          <w:rFonts w:ascii="Times New Roman" w:hAnsi="Times New Roman" w:cs="Times New Roman"/>
          <w:sz w:val="28"/>
          <w:szCs w:val="28"/>
        </w:rPr>
        <w:t xml:space="preserve">в соответствующем финансовом году </w:t>
      </w:r>
      <w:r w:rsidR="00732AE1" w:rsidRPr="00737963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9F1C2C" w:rsidRPr="00C66E21">
        <w:rPr>
          <w:rFonts w:ascii="Times New Roman" w:hAnsi="Times New Roman" w:cs="Times New Roman"/>
          <w:sz w:val="28"/>
          <w:szCs w:val="28"/>
        </w:rPr>
        <w:t>развитию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 сети учреждений культурно-досугового типа (</w:t>
      </w:r>
      <w:proofErr w:type="spellStart"/>
      <w:r w:rsidR="00732AE1" w:rsidRPr="00C66E21">
        <w:rPr>
          <w:rFonts w:ascii="Times New Roman" w:hAnsi="Times New Roman" w:cs="Times New Roman"/>
          <w:sz w:val="28"/>
          <w:szCs w:val="28"/>
        </w:rPr>
        <w:t>Sir</w:t>
      </w:r>
      <w:proofErr w:type="spellEnd"/>
      <w:r w:rsidR="00732AE1" w:rsidRPr="00C66E21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732AE1" w:rsidRPr="005A393D" w:rsidRDefault="00732AE1" w:rsidP="00753839">
      <w:pPr>
        <w:pStyle w:val="ConsPlusNormal"/>
        <w:suppressAutoHyphens/>
        <w:spacing w:before="240" w:after="24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A393D">
        <w:rPr>
          <w:rFonts w:ascii="Times New Roman" w:hAnsi="Times New Roman" w:cs="Times New Roman"/>
          <w:sz w:val="28"/>
          <w:szCs w:val="28"/>
          <w:lang w:val="en-US"/>
        </w:rPr>
        <w:t xml:space="preserve">Sir = </w:t>
      </w:r>
      <w:r w:rsidR="00101102" w:rsidRPr="005A393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A39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01102" w:rsidRPr="005A39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A393D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101102" w:rsidRPr="005A393D">
        <w:rPr>
          <w:rFonts w:ascii="Times New Roman" w:hAnsi="Times New Roman" w:cs="Times New Roman"/>
          <w:sz w:val="28"/>
          <w:szCs w:val="28"/>
          <w:lang w:val="en-US"/>
        </w:rPr>
        <w:t>+ F</w:t>
      </w:r>
      <w:r w:rsidR="00101102" w:rsidRPr="005A39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01102" w:rsidRPr="005A393D">
        <w:rPr>
          <w:rFonts w:ascii="Times New Roman" w:hAnsi="Times New Roman" w:cs="Times New Roman"/>
          <w:sz w:val="28"/>
          <w:szCs w:val="28"/>
          <w:lang w:val="en-US"/>
        </w:rPr>
        <w:t xml:space="preserve">i ) </w:t>
      </w:r>
      <w:r w:rsidRPr="005A393D">
        <w:rPr>
          <w:rFonts w:ascii="Times New Roman" w:hAnsi="Times New Roman" w:cs="Times New Roman"/>
          <w:sz w:val="28"/>
          <w:szCs w:val="28"/>
          <w:lang w:val="en-US"/>
        </w:rPr>
        <w:t xml:space="preserve">x Yi, </w:t>
      </w:r>
      <w:r w:rsidRPr="005A393D">
        <w:rPr>
          <w:rFonts w:ascii="Times New Roman" w:hAnsi="Times New Roman" w:cs="Times New Roman"/>
          <w:sz w:val="28"/>
          <w:szCs w:val="28"/>
        </w:rPr>
        <w:t>где</w:t>
      </w:r>
      <w:r w:rsidRPr="005A393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2AE1" w:rsidRPr="005A393D" w:rsidRDefault="00101102" w:rsidP="003717D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9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Start"/>
      <w:r w:rsidRPr="005A39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32AE1" w:rsidRPr="005A393D">
        <w:rPr>
          <w:rFonts w:ascii="Times New Roman" w:hAnsi="Times New Roman" w:cs="Times New Roman"/>
          <w:sz w:val="28"/>
          <w:szCs w:val="28"/>
        </w:rPr>
        <w:t xml:space="preserve"> </w:t>
      </w:r>
      <w:r w:rsidR="008637D2" w:rsidRPr="005A393D">
        <w:rPr>
          <w:rFonts w:ascii="Times New Roman" w:hAnsi="Times New Roman" w:cs="Times New Roman"/>
          <w:sz w:val="28"/>
          <w:szCs w:val="28"/>
        </w:rPr>
        <w:t>–</w:t>
      </w:r>
      <w:r w:rsidR="00732AE1" w:rsidRPr="005A393D">
        <w:rPr>
          <w:rFonts w:ascii="Times New Roman" w:hAnsi="Times New Roman" w:cs="Times New Roman"/>
          <w:sz w:val="28"/>
          <w:szCs w:val="28"/>
        </w:rPr>
        <w:t xml:space="preserve"> </w:t>
      </w:r>
      <w:r w:rsidR="008637D2" w:rsidRPr="005A393D">
        <w:rPr>
          <w:rFonts w:ascii="Times New Roman" w:hAnsi="Times New Roman" w:cs="Times New Roman"/>
          <w:sz w:val="28"/>
          <w:szCs w:val="28"/>
        </w:rPr>
        <w:t>расчетная стоимость работ по строительству, реконструкции</w:t>
      </w:r>
      <w:r w:rsidR="00753839">
        <w:rPr>
          <w:rFonts w:ascii="Times New Roman" w:hAnsi="Times New Roman" w:cs="Times New Roman"/>
          <w:sz w:val="28"/>
          <w:szCs w:val="28"/>
        </w:rPr>
        <w:t>,</w:t>
      </w:r>
      <w:r w:rsidR="008637D2" w:rsidRPr="005A393D">
        <w:rPr>
          <w:rFonts w:ascii="Times New Roman" w:hAnsi="Times New Roman" w:cs="Times New Roman"/>
          <w:sz w:val="28"/>
          <w:szCs w:val="28"/>
        </w:rPr>
        <w:t xml:space="preserve"> капитальному ремонту зданий учреждений культурно-досугового типа Кировской области</w:t>
      </w:r>
      <w:r w:rsidR="00477BEF" w:rsidRPr="005A393D">
        <w:rPr>
          <w:rFonts w:ascii="Times New Roman" w:hAnsi="Times New Roman" w:cs="Times New Roman"/>
          <w:sz w:val="28"/>
          <w:szCs w:val="28"/>
        </w:rPr>
        <w:t xml:space="preserve">, </w:t>
      </w:r>
      <w:r w:rsidR="00F86B7A" w:rsidRPr="005A393D">
        <w:rPr>
          <w:rFonts w:ascii="Times New Roman" w:hAnsi="Times New Roman" w:cs="Times New Roman"/>
          <w:sz w:val="28"/>
          <w:szCs w:val="28"/>
        </w:rPr>
        <w:t>определенн</w:t>
      </w:r>
      <w:r w:rsidR="008637D2" w:rsidRPr="005A393D">
        <w:rPr>
          <w:rFonts w:ascii="Times New Roman" w:hAnsi="Times New Roman" w:cs="Times New Roman"/>
          <w:sz w:val="28"/>
          <w:szCs w:val="28"/>
        </w:rPr>
        <w:t>ая</w:t>
      </w:r>
      <w:r w:rsidR="00F86B7A" w:rsidRPr="005A393D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</w:t>
      </w:r>
      <w:r w:rsidR="00E25065">
        <w:rPr>
          <w:rFonts w:ascii="Times New Roman" w:hAnsi="Times New Roman" w:cs="Times New Roman"/>
          <w:sz w:val="28"/>
          <w:szCs w:val="28"/>
        </w:rPr>
        <w:t xml:space="preserve"> о </w:t>
      </w:r>
      <w:r w:rsidR="00636323" w:rsidRPr="00636323">
        <w:rPr>
          <w:rFonts w:ascii="Times New Roman" w:hAnsi="Times New Roman" w:cs="Times New Roman"/>
          <w:sz w:val="28"/>
          <w:szCs w:val="28"/>
        </w:rPr>
        <w:t>предоставлении субсидии из федерального бюджета бюджету субъекта Российской Федерации</w:t>
      </w:r>
      <w:r w:rsidR="00F86B7A" w:rsidRPr="005A393D">
        <w:rPr>
          <w:rFonts w:ascii="Times New Roman" w:hAnsi="Times New Roman" w:cs="Times New Roman"/>
          <w:sz w:val="28"/>
          <w:szCs w:val="28"/>
        </w:rPr>
        <w:t>;</w:t>
      </w:r>
    </w:p>
    <w:p w:rsidR="003717DC" w:rsidRPr="005A393D" w:rsidRDefault="00101102" w:rsidP="003717DC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9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5A39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A393D">
        <w:rPr>
          <w:rFonts w:ascii="Times New Roman" w:hAnsi="Times New Roman" w:cs="Times New Roman"/>
          <w:sz w:val="28"/>
          <w:szCs w:val="28"/>
        </w:rPr>
        <w:t xml:space="preserve"> </w:t>
      </w:r>
      <w:r w:rsidR="008637D2" w:rsidRPr="005A393D">
        <w:rPr>
          <w:rFonts w:ascii="Times New Roman" w:hAnsi="Times New Roman" w:cs="Times New Roman"/>
          <w:sz w:val="28"/>
          <w:szCs w:val="28"/>
        </w:rPr>
        <w:t>–</w:t>
      </w:r>
      <w:r w:rsidRPr="005A393D">
        <w:rPr>
          <w:rFonts w:ascii="Times New Roman" w:hAnsi="Times New Roman" w:cs="Times New Roman"/>
          <w:sz w:val="28"/>
          <w:szCs w:val="28"/>
        </w:rPr>
        <w:t xml:space="preserve"> </w:t>
      </w:r>
      <w:r w:rsidR="008637D2" w:rsidRPr="005A393D">
        <w:rPr>
          <w:rFonts w:ascii="Times New Roman" w:hAnsi="Times New Roman" w:cs="Times New Roman"/>
          <w:sz w:val="28"/>
          <w:szCs w:val="28"/>
        </w:rPr>
        <w:t xml:space="preserve">расчетная </w:t>
      </w:r>
      <w:r w:rsidR="003717DC" w:rsidRPr="005A393D">
        <w:rPr>
          <w:rFonts w:ascii="Times New Roman" w:hAnsi="Times New Roman" w:cs="Times New Roman"/>
          <w:sz w:val="28"/>
          <w:szCs w:val="28"/>
        </w:rPr>
        <w:t xml:space="preserve">стоимость работ по строительству, реконструкции и капитальному ремонту зданий учреждений культурно-досугового типа Кировской области, </w:t>
      </w:r>
      <w:proofErr w:type="spellStart"/>
      <w:r w:rsidR="00B3448F" w:rsidRPr="005A393D">
        <w:rPr>
          <w:rFonts w:ascii="Times New Roman" w:hAnsi="Times New Roman" w:cs="Times New Roman"/>
          <w:sz w:val="28"/>
          <w:szCs w:val="28"/>
        </w:rPr>
        <w:t>софинансируем</w:t>
      </w:r>
      <w:r w:rsidR="0099262B" w:rsidRPr="005A393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3448F" w:rsidRPr="005A393D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8D0CE0">
        <w:rPr>
          <w:rFonts w:ascii="Times New Roman" w:hAnsi="Times New Roman" w:cs="Times New Roman"/>
          <w:sz w:val="28"/>
          <w:szCs w:val="28"/>
        </w:rPr>
        <w:t xml:space="preserve">, определяемая </w:t>
      </w:r>
      <w:r w:rsidR="00E22412" w:rsidRPr="005A393D">
        <w:rPr>
          <w:rFonts w:ascii="Times New Roman" w:hAnsi="Times New Roman" w:cs="Times New Roman"/>
          <w:sz w:val="28"/>
          <w:szCs w:val="28"/>
        </w:rPr>
        <w:t>по формуле:</w:t>
      </w:r>
    </w:p>
    <w:p w:rsidR="00101102" w:rsidRPr="00E22412" w:rsidRDefault="003717DC" w:rsidP="008D0CE0">
      <w:pPr>
        <w:pStyle w:val="ConsPlusNormal"/>
        <w:suppressAutoHyphens/>
        <w:spacing w:before="240" w:after="24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39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9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5A39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A393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A393D">
        <w:rPr>
          <w:rFonts w:ascii="Times New Roman" w:hAnsi="Times New Roman" w:cs="Times New Roman"/>
          <w:sz w:val="28"/>
          <w:szCs w:val="28"/>
          <w:lang w:val="en-US"/>
        </w:rPr>
        <w:t>Fsi</w:t>
      </w:r>
      <w:proofErr w:type="spellEnd"/>
      <w:r w:rsidRPr="005A393D">
        <w:rPr>
          <w:rFonts w:ascii="Times New Roman" w:hAnsi="Times New Roman" w:cs="Times New Roman"/>
          <w:sz w:val="28"/>
          <w:szCs w:val="28"/>
        </w:rPr>
        <w:t xml:space="preserve"> - </w:t>
      </w:r>
      <w:r w:rsidRPr="005A393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9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Start"/>
      <w:r w:rsidRPr="005A39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22412" w:rsidRPr="005A393D">
        <w:rPr>
          <w:rFonts w:ascii="Times New Roman" w:hAnsi="Times New Roman" w:cs="Times New Roman"/>
          <w:sz w:val="28"/>
          <w:szCs w:val="28"/>
        </w:rPr>
        <w:t>, где:</w:t>
      </w:r>
    </w:p>
    <w:p w:rsidR="003717DC" w:rsidRPr="003717DC" w:rsidRDefault="003717DC" w:rsidP="00B3448F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7D2">
        <w:rPr>
          <w:rFonts w:ascii="Times New Roman" w:hAnsi="Times New Roman" w:cs="Times New Roman"/>
          <w:sz w:val="28"/>
          <w:szCs w:val="28"/>
          <w:lang w:val="en-US"/>
        </w:rPr>
        <w:t>Fsi</w:t>
      </w:r>
      <w:proofErr w:type="spellEnd"/>
      <w:r w:rsidR="000E6A76">
        <w:rPr>
          <w:rFonts w:ascii="Times New Roman" w:hAnsi="Times New Roman" w:cs="Times New Roman"/>
          <w:sz w:val="28"/>
          <w:szCs w:val="28"/>
        </w:rPr>
        <w:t xml:space="preserve"> – </w:t>
      </w:r>
      <w:r w:rsidRPr="008637D2">
        <w:rPr>
          <w:rFonts w:ascii="Times New Roman" w:hAnsi="Times New Roman" w:cs="Times New Roman"/>
          <w:sz w:val="28"/>
          <w:szCs w:val="28"/>
        </w:rPr>
        <w:t xml:space="preserve">стоимость работ по строительству, реконструкции и капитальному ремонту зданий учреждений культурно-досугового типа Кировской области </w:t>
      </w:r>
      <w:r w:rsidR="00B3448F" w:rsidRPr="008637D2">
        <w:rPr>
          <w:rFonts w:ascii="Times New Roman" w:hAnsi="Times New Roman" w:cs="Times New Roman"/>
          <w:sz w:val="28"/>
          <w:szCs w:val="28"/>
        </w:rPr>
        <w:t>(в </w:t>
      </w:r>
      <w:r w:rsidRPr="008637D2">
        <w:rPr>
          <w:rFonts w:ascii="Times New Roman" w:hAnsi="Times New Roman" w:cs="Times New Roman"/>
          <w:sz w:val="28"/>
          <w:szCs w:val="28"/>
        </w:rPr>
        <w:t>соответствии с утвержденной проектной (сметной) документацией)</w:t>
      </w:r>
      <w:r w:rsidR="000E6A76">
        <w:rPr>
          <w:rFonts w:ascii="Times New Roman" w:hAnsi="Times New Roman" w:cs="Times New Roman"/>
          <w:sz w:val="28"/>
          <w:szCs w:val="28"/>
        </w:rPr>
        <w:t>;</w:t>
      </w:r>
    </w:p>
    <w:p w:rsidR="00732AE1" w:rsidRPr="00C66E21" w:rsidRDefault="000E6A7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C66E21">
        <w:rPr>
          <w:rFonts w:ascii="Times New Roman" w:hAnsi="Times New Roman" w:cs="Times New Roman"/>
          <w:sz w:val="28"/>
          <w:szCs w:val="28"/>
        </w:rPr>
        <w:t>уровень софинансирования Кировской областью объема расходного обязательства муниципального образования, составляющий:</w:t>
      </w:r>
    </w:p>
    <w:p w:rsidR="00732AE1" w:rsidRPr="00B47380" w:rsidRDefault="000E6A7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99% – 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для муниципальных районов (городских округов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732AE1" w:rsidRPr="00B47380">
        <w:rPr>
          <w:rFonts w:ascii="Times New Roman" w:hAnsi="Times New Roman" w:cs="Times New Roman"/>
          <w:sz w:val="28"/>
          <w:szCs w:val="28"/>
        </w:rPr>
        <w:t>и муниципальных округов)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32AE1" w:rsidRPr="00B47380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732AE1" w:rsidRPr="00B47380" w:rsidRDefault="000E6A7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95% – 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для муниципальных районов (городских округов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732AE1" w:rsidRPr="00B47380">
        <w:rPr>
          <w:rFonts w:ascii="Times New Roman" w:hAnsi="Times New Roman" w:cs="Times New Roman"/>
          <w:sz w:val="28"/>
          <w:szCs w:val="28"/>
        </w:rPr>
        <w:t>и муниципальных округов)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, уровень расчетной </w:t>
      </w:r>
      <w:r w:rsidR="00732AE1" w:rsidRPr="00B47380">
        <w:rPr>
          <w:rFonts w:ascii="Times New Roman" w:hAnsi="Times New Roman" w:cs="Times New Roman"/>
          <w:sz w:val="28"/>
          <w:szCs w:val="28"/>
        </w:rPr>
        <w:lastRenderedPageBreak/>
        <w:t>бюджетной обеспеченности которых превышает 1.</w:t>
      </w:r>
    </w:p>
    <w:p w:rsidR="00732AE1" w:rsidRPr="00B47380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софинансирования соответствует уровню бюджетной обеспеченности, определенному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Pr="00B47380">
        <w:rPr>
          <w:rFonts w:ascii="Times New Roman" w:hAnsi="Times New Roman" w:cs="Times New Roman"/>
          <w:sz w:val="28"/>
          <w:szCs w:val="28"/>
        </w:rPr>
        <w:t>для муниципального района</w:t>
      </w:r>
      <w:r w:rsidR="0060697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47380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 Субсидия предоставляется при соблюдении муниципальным образованием следующих условий: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.1. Наличие утвержденной в установленном порядке муниципальной программы, предусматривающей осуществление мероприятий, </w:t>
      </w:r>
      <w:r w:rsidR="00097EF3" w:rsidRPr="00B4738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606974">
        <w:rPr>
          <w:rFonts w:ascii="Times New Roman" w:hAnsi="Times New Roman" w:cs="Times New Roman"/>
          <w:sz w:val="28"/>
          <w:szCs w:val="28"/>
        </w:rPr>
        <w:t>в пункте 2 настоящего П</w:t>
      </w:r>
      <w:r w:rsidR="00097EF3" w:rsidRPr="00B47380">
        <w:rPr>
          <w:rFonts w:ascii="Times New Roman" w:hAnsi="Times New Roman" w:cs="Times New Roman"/>
          <w:sz w:val="28"/>
          <w:szCs w:val="28"/>
        </w:rPr>
        <w:t>орядка</w:t>
      </w:r>
      <w:r w:rsidR="00732AE1" w:rsidRPr="00B47380">
        <w:rPr>
          <w:rFonts w:ascii="Times New Roman" w:hAnsi="Times New Roman" w:cs="Times New Roman"/>
          <w:sz w:val="28"/>
          <w:szCs w:val="28"/>
        </w:rPr>
        <w:t>, финансируемых за счет средств местного бюджета.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.2. Наличие в местн</w:t>
      </w:r>
      <w:r w:rsidR="00D12C38">
        <w:rPr>
          <w:rFonts w:ascii="Times New Roman" w:hAnsi="Times New Roman" w:cs="Times New Roman"/>
          <w:sz w:val="28"/>
          <w:szCs w:val="28"/>
        </w:rPr>
        <w:t>ом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12C38">
        <w:rPr>
          <w:rFonts w:ascii="Times New Roman" w:hAnsi="Times New Roman" w:cs="Times New Roman"/>
          <w:sz w:val="28"/>
          <w:szCs w:val="28"/>
        </w:rPr>
        <w:t>е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D12C38">
        <w:rPr>
          <w:rFonts w:ascii="Times New Roman" w:hAnsi="Times New Roman" w:cs="Times New Roman"/>
          <w:sz w:val="28"/>
          <w:szCs w:val="28"/>
        </w:rPr>
        <w:t>ой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12C38">
        <w:rPr>
          <w:rFonts w:ascii="Times New Roman" w:hAnsi="Times New Roman" w:cs="Times New Roman"/>
          <w:sz w:val="28"/>
          <w:szCs w:val="28"/>
        </w:rPr>
        <w:t>ой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D12C38">
        <w:rPr>
          <w:rFonts w:ascii="Times New Roman" w:hAnsi="Times New Roman" w:cs="Times New Roman"/>
          <w:sz w:val="28"/>
          <w:szCs w:val="28"/>
        </w:rPr>
        <w:t>и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D12C38">
        <w:rPr>
          <w:rFonts w:ascii="Times New Roman" w:hAnsi="Times New Roman" w:cs="Times New Roman"/>
          <w:sz w:val="28"/>
          <w:szCs w:val="28"/>
        </w:rPr>
        <w:t>ого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12C38">
        <w:rPr>
          <w:rFonts w:ascii="Times New Roman" w:hAnsi="Times New Roman" w:cs="Times New Roman"/>
          <w:sz w:val="28"/>
          <w:szCs w:val="28"/>
        </w:rPr>
        <w:t>а</w:t>
      </w:r>
      <w:r w:rsidR="00732AE1" w:rsidRPr="00B47380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D12C38">
        <w:rPr>
          <w:rFonts w:ascii="Times New Roman" w:hAnsi="Times New Roman" w:cs="Times New Roman"/>
          <w:sz w:val="28"/>
          <w:szCs w:val="28"/>
        </w:rPr>
        <w:t>ого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12C38">
        <w:rPr>
          <w:rFonts w:ascii="Times New Roman" w:hAnsi="Times New Roman" w:cs="Times New Roman"/>
          <w:sz w:val="28"/>
          <w:szCs w:val="28"/>
        </w:rPr>
        <w:t>я</w:t>
      </w:r>
      <w:r w:rsidR="00732AE1" w:rsidRPr="00B47380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</w:t>
      </w:r>
      <w:r w:rsidR="00D12C38">
        <w:rPr>
          <w:rFonts w:ascii="Times New Roman" w:hAnsi="Times New Roman" w:cs="Times New Roman"/>
          <w:sz w:val="28"/>
          <w:szCs w:val="28"/>
        </w:rPr>
        <w:t xml:space="preserve"> планируемой </w:t>
      </w:r>
      <w:r w:rsidR="00732AE1" w:rsidRPr="00B47380">
        <w:rPr>
          <w:rFonts w:ascii="Times New Roman" w:hAnsi="Times New Roman" w:cs="Times New Roman"/>
          <w:sz w:val="28"/>
          <w:szCs w:val="28"/>
        </w:rPr>
        <w:t>к предоставлени</w:t>
      </w:r>
      <w:r w:rsidR="00D12C38">
        <w:rPr>
          <w:rFonts w:ascii="Times New Roman" w:hAnsi="Times New Roman" w:cs="Times New Roman"/>
          <w:sz w:val="28"/>
          <w:szCs w:val="28"/>
        </w:rPr>
        <w:t>ю из областного бюджета субсидии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  <w:r w:rsidR="00B36553">
        <w:rPr>
          <w:rFonts w:ascii="Times New Roman" w:hAnsi="Times New Roman" w:cs="Times New Roman"/>
          <w:sz w:val="28"/>
          <w:szCs w:val="28"/>
        </w:rPr>
        <w:t>3</w:t>
      </w:r>
      <w:r w:rsidR="00732AE1" w:rsidRPr="00B47380">
        <w:rPr>
          <w:rFonts w:ascii="Times New Roman" w:hAnsi="Times New Roman" w:cs="Times New Roman"/>
          <w:sz w:val="28"/>
          <w:szCs w:val="28"/>
        </w:rPr>
        <w:t>. Заключение соглашения о предоставлении субсидии между министерством и администрацией муни</w:t>
      </w:r>
      <w:r w:rsidR="00606974">
        <w:rPr>
          <w:rFonts w:ascii="Times New Roman" w:hAnsi="Times New Roman" w:cs="Times New Roman"/>
          <w:sz w:val="28"/>
          <w:szCs w:val="28"/>
        </w:rPr>
        <w:t xml:space="preserve">ципального образования (далее – </w:t>
      </w:r>
      <w:r w:rsidR="00732AE1" w:rsidRPr="00B47380">
        <w:rPr>
          <w:rFonts w:ascii="Times New Roman" w:hAnsi="Times New Roman" w:cs="Times New Roman"/>
          <w:sz w:val="28"/>
          <w:szCs w:val="28"/>
        </w:rPr>
        <w:t>соглашение о предоставлении субсидии).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93"/>
      <w:bookmarkEnd w:id="2"/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  <w:r w:rsidR="00B36553">
        <w:rPr>
          <w:rFonts w:ascii="Times New Roman" w:hAnsi="Times New Roman" w:cs="Times New Roman"/>
          <w:sz w:val="28"/>
          <w:szCs w:val="28"/>
        </w:rPr>
        <w:t>4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Предусмотренная </w:t>
      </w:r>
      <w:hyperlink r:id="rId8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732AE1" w:rsidRPr="00B47380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732AE1" w:rsidRPr="00B4738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C702EF" w:rsidRPr="00B47380">
        <w:rPr>
          <w:rFonts w:ascii="Times New Roman" w:hAnsi="Times New Roman" w:cs="Times New Roman"/>
          <w:sz w:val="28"/>
          <w:szCs w:val="28"/>
        </w:rPr>
        <w:t>№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44-ФЗ </w:t>
      </w:r>
      <w:r w:rsidR="00097EF3" w:rsidRPr="00B47380">
        <w:rPr>
          <w:rFonts w:ascii="Times New Roman" w:hAnsi="Times New Roman" w:cs="Times New Roman"/>
          <w:sz w:val="28"/>
          <w:szCs w:val="28"/>
        </w:rPr>
        <w:t>«</w:t>
      </w:r>
      <w:r w:rsidR="00732AE1" w:rsidRPr="00B4738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97EF3" w:rsidRPr="00B47380">
        <w:rPr>
          <w:rFonts w:ascii="Times New Roman" w:hAnsi="Times New Roman" w:cs="Times New Roman"/>
          <w:sz w:val="28"/>
          <w:szCs w:val="28"/>
        </w:rPr>
        <w:t>»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732AE1" w:rsidRPr="00B47380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833AEA" w:rsidRPr="00B47380" w:rsidRDefault="00833AEA" w:rsidP="00833AEA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7380">
        <w:rPr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(контрактов, договоров), заключаемых на основании </w:t>
      </w:r>
      <w:hyperlink r:id="rId9" w:anchor="/document/70353464/entry/93119" w:history="1">
        <w:r w:rsidRPr="00B47380">
          <w:rPr>
            <w:rStyle w:val="a9"/>
            <w:color w:val="auto"/>
            <w:sz w:val="28"/>
            <w:szCs w:val="28"/>
            <w:u w:val="none"/>
          </w:rPr>
          <w:t>части 1 статьи 93</w:t>
        </w:r>
      </w:hyperlink>
      <w:r w:rsidRPr="00B47380">
        <w:rPr>
          <w:sz w:val="28"/>
          <w:szCs w:val="28"/>
        </w:rPr>
        <w:t xml:space="preserve"> Федерального закона </w:t>
      </w:r>
      <w:r w:rsidRPr="00B47380">
        <w:rPr>
          <w:sz w:val="28"/>
          <w:szCs w:val="28"/>
        </w:rPr>
        <w:br/>
        <w:t>от 05.04.2013 № 44-ФЗ  «О контрактной системе в сфере закупок товаров, работ, услуг для обеспечения государственных и муниципальных нужд».</w:t>
      </w:r>
    </w:p>
    <w:p w:rsidR="00CC4C86" w:rsidRPr="00B47380" w:rsidRDefault="005C64DB" w:rsidP="00CC4C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  <w:r w:rsidR="00B36553">
        <w:rPr>
          <w:rFonts w:ascii="Times New Roman" w:hAnsi="Times New Roman" w:cs="Times New Roman"/>
          <w:sz w:val="28"/>
          <w:szCs w:val="28"/>
        </w:rPr>
        <w:t>5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4C86" w:rsidRPr="00B47380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CC4C86" w:rsidRPr="00B47380">
        <w:rPr>
          <w:rFonts w:ascii="Times New Roman" w:hAnsi="Times New Roman" w:cs="Times New Roman"/>
          <w:sz w:val="28"/>
          <w:szCs w:val="28"/>
        </w:rPr>
        <w:t xml:space="preserve"> в муниципальных контрактах (контрактах, договорах) на капитальный ремонт, на реконструкцию и капитальное строительство, финансовое обеспечение которых полностью или частично осуществляется за счет субсиди</w:t>
      </w:r>
      <w:r w:rsidR="002722BB" w:rsidRPr="00B47380">
        <w:rPr>
          <w:rFonts w:ascii="Times New Roman" w:hAnsi="Times New Roman" w:cs="Times New Roman"/>
          <w:sz w:val="28"/>
          <w:szCs w:val="28"/>
        </w:rPr>
        <w:t>и</w:t>
      </w:r>
      <w:r w:rsidR="00CC4C86" w:rsidRPr="00B47380">
        <w:rPr>
          <w:rFonts w:ascii="Times New Roman" w:hAnsi="Times New Roman" w:cs="Times New Roman"/>
          <w:sz w:val="28"/>
          <w:szCs w:val="28"/>
        </w:rPr>
        <w:t>, размера авансовых платежей, составляющего не более 20% суммы соответствующего муниципального контракта (контракта, договора), но не более лимитов бюджетных обязательств на соответствующий финансовый год</w:t>
      </w:r>
      <w:r w:rsidR="00A25F20" w:rsidRPr="00B47380">
        <w:rPr>
          <w:rFonts w:ascii="Times New Roman" w:hAnsi="Times New Roman" w:cs="Times New Roman"/>
          <w:sz w:val="28"/>
          <w:szCs w:val="28"/>
        </w:rPr>
        <w:t>.</w:t>
      </w:r>
    </w:p>
    <w:p w:rsidR="00732AE1" w:rsidRPr="00B47380" w:rsidRDefault="005C64DB" w:rsidP="00BF5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  <w:r w:rsidR="00B36553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</w:t>
      </w:r>
      <w:r w:rsidR="00BF5AC0" w:rsidRPr="00B47380">
        <w:rPr>
          <w:rFonts w:ascii="Times New Roman" w:hAnsi="Times New Roman" w:cs="Times New Roman"/>
          <w:sz w:val="28"/>
          <w:szCs w:val="28"/>
        </w:rPr>
        <w:t>Наличие положительного результата 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области.</w:t>
      </w:r>
    </w:p>
    <w:p w:rsidR="00732AE1" w:rsidRPr="00B47380" w:rsidRDefault="005C64DB" w:rsidP="00BF5AC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6</w:t>
      </w:r>
      <w:r w:rsidR="00732AE1" w:rsidRPr="00B47380">
        <w:rPr>
          <w:rFonts w:ascii="Times New Roman" w:hAnsi="Times New Roman" w:cs="Times New Roman"/>
          <w:sz w:val="28"/>
          <w:szCs w:val="28"/>
        </w:rPr>
        <w:t>.</w:t>
      </w:r>
      <w:r w:rsidR="00B36553">
        <w:rPr>
          <w:rFonts w:ascii="Times New Roman" w:hAnsi="Times New Roman" w:cs="Times New Roman"/>
          <w:sz w:val="28"/>
          <w:szCs w:val="28"/>
        </w:rPr>
        <w:t>7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Проведение Кировским областным государственным казенным учреждением </w:t>
      </w:r>
      <w:r w:rsidR="00097EF3" w:rsidRPr="00B47380">
        <w:rPr>
          <w:rFonts w:ascii="Times New Roman" w:hAnsi="Times New Roman" w:cs="Times New Roman"/>
          <w:sz w:val="28"/>
          <w:szCs w:val="28"/>
        </w:rPr>
        <w:t>«</w:t>
      </w:r>
      <w:r w:rsidR="00732AE1" w:rsidRPr="00B47380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097EF3" w:rsidRPr="00B47380">
        <w:rPr>
          <w:rFonts w:ascii="Times New Roman" w:hAnsi="Times New Roman" w:cs="Times New Roman"/>
          <w:sz w:val="28"/>
          <w:szCs w:val="28"/>
        </w:rPr>
        <w:t>»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="00732AE1" w:rsidRPr="00B47380">
        <w:rPr>
          <w:rFonts w:ascii="Times New Roman" w:hAnsi="Times New Roman" w:cs="Times New Roman"/>
          <w:sz w:val="28"/>
          <w:szCs w:val="28"/>
        </w:rPr>
        <w:t>с договорами, заключенными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субсидии.</w:t>
      </w:r>
    </w:p>
    <w:p w:rsidR="00C702EF" w:rsidRPr="00B47380" w:rsidRDefault="005C64DB" w:rsidP="00606974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7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</w:t>
      </w:r>
      <w:r w:rsidR="002D30BD" w:rsidRPr="00B47380">
        <w:rPr>
          <w:rFonts w:ascii="Times New Roman" w:hAnsi="Times New Roman" w:cs="Times New Roman"/>
          <w:sz w:val="28"/>
          <w:szCs w:val="28"/>
        </w:rPr>
        <w:t>Результат</w:t>
      </w:r>
      <w:r w:rsidR="00C702EF" w:rsidRPr="00B47380">
        <w:rPr>
          <w:rFonts w:ascii="Times New Roman" w:hAnsi="Times New Roman" w:cs="Times New Roman"/>
          <w:sz w:val="28"/>
          <w:szCs w:val="28"/>
        </w:rPr>
        <w:t xml:space="preserve">ом 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использования субсидии </w:t>
      </w:r>
      <w:r w:rsidR="002D30BD" w:rsidRPr="00B47380">
        <w:rPr>
          <w:rFonts w:ascii="Times New Roman" w:hAnsi="Times New Roman" w:cs="Times New Roman"/>
          <w:sz w:val="28"/>
          <w:szCs w:val="28"/>
        </w:rPr>
        <w:t>(далее – показател</w:t>
      </w:r>
      <w:r w:rsidR="00577ED2" w:rsidRPr="00B47380">
        <w:rPr>
          <w:rFonts w:ascii="Times New Roman" w:hAnsi="Times New Roman" w:cs="Times New Roman"/>
          <w:sz w:val="28"/>
          <w:szCs w:val="28"/>
        </w:rPr>
        <w:t>и</w:t>
      </w:r>
      <w:r w:rsidR="002D30BD" w:rsidRPr="00B47380">
        <w:rPr>
          <w:rFonts w:ascii="Times New Roman" w:hAnsi="Times New Roman" w:cs="Times New Roman"/>
          <w:sz w:val="28"/>
          <w:szCs w:val="28"/>
        </w:rPr>
        <w:t xml:space="preserve"> результативности) </w:t>
      </w:r>
      <w:r w:rsidR="00732AE1" w:rsidRPr="00B47380">
        <w:rPr>
          <w:rFonts w:ascii="Times New Roman" w:hAnsi="Times New Roman" w:cs="Times New Roman"/>
          <w:sz w:val="28"/>
          <w:szCs w:val="28"/>
        </w:rPr>
        <w:t>явля</w:t>
      </w:r>
      <w:r w:rsidR="000527D5" w:rsidRPr="00B47380">
        <w:rPr>
          <w:rFonts w:ascii="Times New Roman" w:hAnsi="Times New Roman" w:cs="Times New Roman"/>
          <w:sz w:val="28"/>
          <w:szCs w:val="28"/>
        </w:rPr>
        <w:t>е</w:t>
      </w:r>
      <w:r w:rsidR="00732AE1" w:rsidRPr="00B47380">
        <w:rPr>
          <w:rFonts w:ascii="Times New Roman" w:hAnsi="Times New Roman" w:cs="Times New Roman"/>
          <w:sz w:val="28"/>
          <w:szCs w:val="28"/>
        </w:rPr>
        <w:t>тся</w:t>
      </w:r>
      <w:r w:rsidR="00606974">
        <w:rPr>
          <w:rFonts w:ascii="Times New Roman" w:hAnsi="Times New Roman" w:cs="Times New Roman"/>
          <w:sz w:val="28"/>
          <w:szCs w:val="28"/>
        </w:rPr>
        <w:t xml:space="preserve"> к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577ED2" w:rsidRPr="00B47380">
        <w:rPr>
          <w:rFonts w:ascii="Times New Roman" w:hAnsi="Times New Roman" w:cs="Times New Roman"/>
          <w:sz w:val="28"/>
          <w:szCs w:val="28"/>
        </w:rPr>
        <w:t>созданных и модернизированных учреждений культурно-досугового типа в сельской местности путем строительства, реконструкции и капитального ремонта зданий.</w:t>
      </w:r>
    </w:p>
    <w:p w:rsidR="000527D5" w:rsidRPr="00B47380" w:rsidRDefault="000527D5" w:rsidP="000527D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Значения показателей результативности устанавливаются правовым актом министерства, согласованным с министерством финансов Кировской области.</w:t>
      </w:r>
    </w:p>
    <w:p w:rsidR="00732AE1" w:rsidRPr="00B47380" w:rsidRDefault="005C64D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8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</w:t>
      </w:r>
      <w:r w:rsidR="00F11E43" w:rsidRPr="00B47380">
        <w:rPr>
          <w:rFonts w:ascii="Times New Roman" w:hAnsi="Times New Roman" w:cs="Times New Roman"/>
          <w:sz w:val="28"/>
          <w:szCs w:val="28"/>
        </w:rPr>
        <w:t>Для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11E43" w:rsidRPr="00B47380">
        <w:rPr>
          <w:rFonts w:ascii="Times New Roman" w:hAnsi="Times New Roman" w:cs="Times New Roman"/>
          <w:sz w:val="28"/>
          <w:szCs w:val="28"/>
        </w:rPr>
        <w:t>я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администрация муниципального образования представляет в министерство:</w:t>
      </w:r>
    </w:p>
    <w:p w:rsidR="00732AE1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80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Pr="00B47380">
        <w:rPr>
          <w:rFonts w:ascii="Times New Roman" w:hAnsi="Times New Roman" w:cs="Times New Roman"/>
          <w:sz w:val="28"/>
          <w:szCs w:val="28"/>
        </w:rPr>
        <w:t xml:space="preserve">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</w:t>
      </w:r>
      <w:r w:rsidRPr="00B4738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необходимом для их исполнения, включая размер планируемой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Pr="00B47380">
        <w:rPr>
          <w:rFonts w:ascii="Times New Roman" w:hAnsi="Times New Roman" w:cs="Times New Roman"/>
          <w:sz w:val="28"/>
          <w:szCs w:val="28"/>
        </w:rPr>
        <w:t>к предоставлению из областного бюджета субсидии;</w:t>
      </w:r>
      <w:proofErr w:type="gramEnd"/>
    </w:p>
    <w:p w:rsidR="00C76D5F" w:rsidRDefault="00732AE1" w:rsidP="00A87E58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Pr="00B47380">
        <w:rPr>
          <w:rFonts w:ascii="Times New Roman" w:hAnsi="Times New Roman" w:cs="Times New Roman"/>
          <w:sz w:val="28"/>
          <w:szCs w:val="28"/>
        </w:rPr>
        <w:t xml:space="preserve">из утвержденной в установленном порядке муниципальной программы, предусматривающей мероприятия, указанные в пункте 2 настоящего Порядка, </w:t>
      </w:r>
      <w:r w:rsidR="004B0B9F" w:rsidRPr="00B4738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B0B9F" w:rsidRPr="00B4738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4B0B9F" w:rsidRPr="00B47380">
        <w:rPr>
          <w:rFonts w:ascii="Times New Roman" w:hAnsi="Times New Roman" w:cs="Times New Roman"/>
          <w:sz w:val="28"/>
          <w:szCs w:val="28"/>
        </w:rPr>
        <w:t xml:space="preserve"> софинансирования </w:t>
      </w:r>
      <w:proofErr w:type="gramStart"/>
      <w:r w:rsidR="004B0B9F" w:rsidRPr="00B4738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5E5A40" w:rsidRPr="00B47380">
        <w:rPr>
          <w:rFonts w:ascii="Times New Roman" w:hAnsi="Times New Roman" w:cs="Times New Roman"/>
          <w:sz w:val="28"/>
          <w:szCs w:val="28"/>
        </w:rPr>
        <w:t xml:space="preserve"> предоставляется субсидия</w:t>
      </w:r>
      <w:r w:rsidR="00132AFB">
        <w:rPr>
          <w:rFonts w:ascii="Times New Roman" w:hAnsi="Times New Roman" w:cs="Times New Roman"/>
          <w:sz w:val="28"/>
          <w:szCs w:val="28"/>
        </w:rPr>
        <w:t>, и значения показателей результативности по году достижения;</w:t>
      </w:r>
    </w:p>
    <w:p w:rsidR="00321213" w:rsidRPr="00B47380" w:rsidRDefault="00321213" w:rsidP="00321213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наличие гарантии муниципального образования о последующем профильном использовании учреждения культурно-досугового типа.</w:t>
      </w:r>
    </w:p>
    <w:p w:rsidR="00732AE1" w:rsidRPr="00B47380" w:rsidRDefault="00732AE1" w:rsidP="00CC4C8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подлежит согласованию </w:t>
      </w:r>
      <w:r w:rsidR="003B3899" w:rsidRPr="00B47380">
        <w:rPr>
          <w:rFonts w:ascii="Times New Roman" w:hAnsi="Times New Roman" w:cs="Times New Roman"/>
          <w:sz w:val="28"/>
          <w:szCs w:val="28"/>
        </w:rPr>
        <w:br/>
      </w:r>
      <w:r w:rsidRPr="00B47380">
        <w:rPr>
          <w:rFonts w:ascii="Times New Roman" w:hAnsi="Times New Roman" w:cs="Times New Roman"/>
          <w:sz w:val="28"/>
          <w:szCs w:val="28"/>
        </w:rPr>
        <w:t>с финансовым органом муниципального района (городского округа или муниципального округа)</w:t>
      </w:r>
      <w:r w:rsidR="00534C8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47380">
        <w:rPr>
          <w:rFonts w:ascii="Times New Roman" w:hAnsi="Times New Roman" w:cs="Times New Roman"/>
          <w:sz w:val="28"/>
          <w:szCs w:val="28"/>
        </w:rPr>
        <w:t>.</w:t>
      </w:r>
    </w:p>
    <w:p w:rsidR="008637D2" w:rsidRPr="00B47380" w:rsidRDefault="008637D2" w:rsidP="00863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</w:t>
      </w:r>
      <w:r w:rsidR="00534C88">
        <w:rPr>
          <w:rFonts w:ascii="Times New Roman" w:hAnsi="Times New Roman" w:cs="Times New Roman"/>
          <w:sz w:val="28"/>
          <w:szCs w:val="28"/>
        </w:rPr>
        <w:t>заключается в программном комплексе «Бюджет-СМАРТ»</w:t>
      </w:r>
      <w:r w:rsidRPr="00B47380">
        <w:rPr>
          <w:rFonts w:ascii="Times New Roman" w:hAnsi="Times New Roman" w:cs="Times New Roman"/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</w:t>
      </w:r>
      <w:r w:rsidR="00571A43" w:rsidRPr="00571A43">
        <w:rPr>
          <w:rFonts w:ascii="Times New Roman" w:hAnsi="Times New Roman" w:cs="Times New Roman"/>
          <w:sz w:val="28"/>
          <w:szCs w:val="28"/>
        </w:rPr>
        <w:t xml:space="preserve"> </w:t>
      </w:r>
      <w:r w:rsidR="00571A4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B47380">
        <w:rPr>
          <w:rFonts w:ascii="Times New Roman" w:hAnsi="Times New Roman" w:cs="Times New Roman"/>
          <w:sz w:val="28"/>
          <w:szCs w:val="28"/>
        </w:rPr>
        <w:t>, утвержденной министерством финансов Кировской области.</w:t>
      </w:r>
    </w:p>
    <w:p w:rsidR="00CC4C86" w:rsidRPr="00B47380" w:rsidRDefault="00F11E43" w:rsidP="00F11E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В случае софинансирования из федерального бюджета расходных обязательств Кировской области по предоставлению субсидий местным бюджетам с</w:t>
      </w:r>
      <w:r w:rsidR="00CC4C86" w:rsidRPr="00B47380">
        <w:rPr>
          <w:rFonts w:ascii="Times New Roman" w:hAnsi="Times New Roman" w:cs="Times New Roman"/>
          <w:sz w:val="28"/>
          <w:szCs w:val="28"/>
        </w:rPr>
        <w:t>оглашени</w:t>
      </w:r>
      <w:r w:rsidR="00FA4967" w:rsidRPr="00B47380">
        <w:rPr>
          <w:rFonts w:ascii="Times New Roman" w:hAnsi="Times New Roman" w:cs="Times New Roman"/>
          <w:sz w:val="28"/>
          <w:szCs w:val="28"/>
        </w:rPr>
        <w:t>е</w:t>
      </w:r>
      <w:r w:rsidR="004E4A91" w:rsidRPr="00B47380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CC4C86" w:rsidRPr="00B47380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Pr="00B47380">
        <w:rPr>
          <w:rFonts w:ascii="Times New Roman" w:hAnsi="Times New Roman" w:cs="Times New Roman"/>
          <w:sz w:val="28"/>
          <w:szCs w:val="28"/>
        </w:rPr>
        <w:t>е</w:t>
      </w:r>
      <w:r w:rsidR="00CC4C86" w:rsidRPr="00B47380">
        <w:rPr>
          <w:rFonts w:ascii="Times New Roman" w:hAnsi="Times New Roman" w:cs="Times New Roman"/>
          <w:sz w:val="28"/>
          <w:szCs w:val="28"/>
        </w:rPr>
        <w:t xml:space="preserve">тся </w:t>
      </w:r>
      <w:r w:rsidR="00FA4967" w:rsidRPr="00B47380">
        <w:rPr>
          <w:rFonts w:ascii="Times New Roman" w:hAnsi="Times New Roman" w:cs="Times New Roman"/>
          <w:sz w:val="28"/>
          <w:szCs w:val="28"/>
        </w:rPr>
        <w:br/>
      </w:r>
      <w:r w:rsidR="00CC4C86" w:rsidRPr="00B47380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="00FA4967" w:rsidRPr="00B47380">
        <w:rPr>
          <w:rFonts w:ascii="Times New Roman" w:hAnsi="Times New Roman" w:cs="Times New Roman"/>
          <w:sz w:val="28"/>
          <w:szCs w:val="28"/>
        </w:rPr>
        <w:br/>
      </w:r>
      <w:r w:rsidR="00CC4C86" w:rsidRPr="00B47380">
        <w:rPr>
          <w:rFonts w:ascii="Times New Roman" w:hAnsi="Times New Roman" w:cs="Times New Roman"/>
          <w:sz w:val="28"/>
          <w:szCs w:val="28"/>
        </w:rPr>
        <w:t>в соответствии с типовой формой</w:t>
      </w:r>
      <w:r w:rsidR="003F1873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145F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CC4C86" w:rsidRPr="00B47380">
        <w:rPr>
          <w:rFonts w:ascii="Times New Roman" w:hAnsi="Times New Roman" w:cs="Times New Roman"/>
          <w:sz w:val="28"/>
          <w:szCs w:val="28"/>
        </w:rPr>
        <w:t>,</w:t>
      </w:r>
      <w:r w:rsidR="004E4A91" w:rsidRPr="00B47380">
        <w:rPr>
          <w:rFonts w:ascii="Times New Roman" w:hAnsi="Times New Roman" w:cs="Times New Roman"/>
          <w:sz w:val="28"/>
          <w:szCs w:val="28"/>
        </w:rPr>
        <w:t xml:space="preserve"> утвержденной Министерством финансов Российской Федерации.</w:t>
      </w:r>
    </w:p>
    <w:p w:rsidR="00713F38" w:rsidRDefault="005C64DB" w:rsidP="00713F38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814">
        <w:rPr>
          <w:sz w:val="28"/>
          <w:szCs w:val="28"/>
        </w:rPr>
        <w:t>9</w:t>
      </w:r>
      <w:r w:rsidR="00732AE1" w:rsidRPr="00663814">
        <w:rPr>
          <w:sz w:val="28"/>
          <w:szCs w:val="28"/>
        </w:rPr>
        <w:t xml:space="preserve">. </w:t>
      </w:r>
      <w:r w:rsidR="00713F38" w:rsidRPr="00663814">
        <w:rPr>
          <w:sz w:val="28"/>
          <w:szCs w:val="28"/>
        </w:rPr>
        <w:t xml:space="preserve">Перечисление субсидии </w:t>
      </w:r>
      <w:r w:rsidR="00663814" w:rsidRPr="00663814">
        <w:rPr>
          <w:sz w:val="28"/>
          <w:szCs w:val="28"/>
        </w:rPr>
        <w:t xml:space="preserve">из областного бюджета </w:t>
      </w:r>
      <w:r w:rsidR="000631D1" w:rsidRPr="00663814">
        <w:rPr>
          <w:sz w:val="28"/>
          <w:szCs w:val="28"/>
        </w:rPr>
        <w:t xml:space="preserve">в бюджет муниципального образования </w:t>
      </w:r>
      <w:r w:rsidR="00713F38" w:rsidRPr="00663814">
        <w:rPr>
          <w:sz w:val="28"/>
          <w:szCs w:val="28"/>
        </w:rPr>
        <w:t xml:space="preserve">осуществляется в установленном порядке в пределах сумм, </w:t>
      </w:r>
      <w:r w:rsidR="002528D9" w:rsidRPr="00C702EF">
        <w:rPr>
          <w:sz w:val="28"/>
          <w:szCs w:val="28"/>
        </w:rPr>
        <w:t xml:space="preserve">утвержденных </w:t>
      </w:r>
      <w:r w:rsidR="00713F38" w:rsidRPr="00663814">
        <w:rPr>
          <w:sz w:val="28"/>
          <w:szCs w:val="28"/>
        </w:rPr>
        <w:t xml:space="preserve">законом </w:t>
      </w:r>
      <w:r w:rsidR="003F1873" w:rsidRPr="00663814">
        <w:rPr>
          <w:sz w:val="28"/>
          <w:szCs w:val="28"/>
        </w:rPr>
        <w:t xml:space="preserve">Кировской </w:t>
      </w:r>
      <w:r w:rsidR="00713F38" w:rsidRPr="00663814">
        <w:rPr>
          <w:sz w:val="28"/>
          <w:szCs w:val="28"/>
        </w:rPr>
        <w:t>области об областном бюджете</w:t>
      </w:r>
      <w:r w:rsidR="00B17B29" w:rsidRPr="00663814">
        <w:rPr>
          <w:sz w:val="28"/>
          <w:szCs w:val="28"/>
        </w:rPr>
        <w:t xml:space="preserve"> на соответствующий финансовый год и на плановый период</w:t>
      </w:r>
      <w:r w:rsidR="00101102" w:rsidRPr="00663814">
        <w:rPr>
          <w:sz w:val="28"/>
          <w:szCs w:val="28"/>
        </w:rPr>
        <w:t>,</w:t>
      </w:r>
      <w:r w:rsidR="00713F38" w:rsidRPr="00663814">
        <w:rPr>
          <w:sz w:val="28"/>
          <w:szCs w:val="28"/>
        </w:rPr>
        <w:t xml:space="preserve"> </w:t>
      </w:r>
      <w:r w:rsidR="00FD06AE" w:rsidRPr="00663814">
        <w:rPr>
          <w:sz w:val="28"/>
          <w:szCs w:val="28"/>
        </w:rPr>
        <w:t xml:space="preserve">и </w:t>
      </w:r>
      <w:r w:rsidR="00101102" w:rsidRPr="00663814">
        <w:rPr>
          <w:sz w:val="28"/>
          <w:szCs w:val="28"/>
        </w:rPr>
        <w:t>(</w:t>
      </w:r>
      <w:r w:rsidR="00FD06AE" w:rsidRPr="00663814">
        <w:rPr>
          <w:sz w:val="28"/>
          <w:szCs w:val="28"/>
        </w:rPr>
        <w:t>или</w:t>
      </w:r>
      <w:r w:rsidR="00101102" w:rsidRPr="00663814">
        <w:rPr>
          <w:sz w:val="28"/>
          <w:szCs w:val="28"/>
        </w:rPr>
        <w:t>)</w:t>
      </w:r>
      <w:r w:rsidR="00FD06AE" w:rsidRPr="00663814">
        <w:rPr>
          <w:sz w:val="28"/>
          <w:szCs w:val="28"/>
        </w:rPr>
        <w:t xml:space="preserve"> </w:t>
      </w:r>
      <w:r w:rsidR="00713F38" w:rsidRPr="00663814">
        <w:rPr>
          <w:sz w:val="28"/>
          <w:szCs w:val="28"/>
        </w:rPr>
        <w:t>в пределах доведенных лимитов бюджетных обязательств</w:t>
      </w:r>
      <w:r w:rsidR="007C4E39" w:rsidRPr="00663814">
        <w:rPr>
          <w:sz w:val="28"/>
          <w:szCs w:val="28"/>
        </w:rPr>
        <w:t>.</w:t>
      </w:r>
    </w:p>
    <w:p w:rsidR="001E4C8C" w:rsidRPr="00B47380" w:rsidRDefault="001E4C8C" w:rsidP="001E4C8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lastRenderedPageBreak/>
        <w:t>Субсидия перечисляется пропорционально кассовым расходам местного бюджета по соответствующим расходным обязательствам (объекту) и за фактически выполненные работы (поставленные товары), если иное не предусмотрено нормативными правовыми актами Российской Федерации и (или) соответствующими соглашениями о предоставлении средств областному бюджету, заключенными с федеральными органами исполнительной власти.</w:t>
      </w:r>
    </w:p>
    <w:p w:rsidR="00732AE1" w:rsidRPr="00B47380" w:rsidRDefault="00732AE1" w:rsidP="002722B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Для перечисления субсидии администрация муниципального образования представляет в министерство:</w:t>
      </w:r>
    </w:p>
    <w:p w:rsidR="00732AE1" w:rsidRPr="00B47380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контрактов;</w:t>
      </w:r>
    </w:p>
    <w:p w:rsidR="00732AE1" w:rsidRPr="00B47380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копии документов, подтверждающих выполнение работ (поставку товаров);</w:t>
      </w:r>
    </w:p>
    <w:p w:rsidR="00732AE1" w:rsidRPr="00B47380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информацию о выполнении условия, предусмотренного </w:t>
      </w:r>
      <w:r w:rsidR="000157A7">
        <w:rPr>
          <w:rFonts w:ascii="Times New Roman" w:hAnsi="Times New Roman" w:cs="Times New Roman"/>
          <w:sz w:val="28"/>
          <w:szCs w:val="28"/>
        </w:rPr>
        <w:t xml:space="preserve">       </w:t>
      </w:r>
      <w:hyperlink w:anchor="Par1993" w:tooltip="9.4. Предусмотренная частью 7 статьи 26 Федерального закона от 05.04.2013 N 44-ФЗ &quot;О контрактной системе в сфере закупок товаров, работ, услуг для обеспечения государственных и муниципальных нужд&quot; централизация закупок, финансовое обеспечение которых осуществл" w:history="1">
        <w:r w:rsidRPr="006706C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5C64DB" w:rsidRPr="006706C4">
          <w:rPr>
            <w:rFonts w:ascii="Times New Roman" w:hAnsi="Times New Roman" w:cs="Times New Roman"/>
            <w:sz w:val="28"/>
            <w:szCs w:val="28"/>
          </w:rPr>
          <w:t>6</w:t>
        </w:r>
        <w:r w:rsidRPr="006706C4">
          <w:rPr>
            <w:rFonts w:ascii="Times New Roman" w:hAnsi="Times New Roman" w:cs="Times New Roman"/>
            <w:sz w:val="28"/>
            <w:szCs w:val="28"/>
          </w:rPr>
          <w:t>.</w:t>
        </w:r>
        <w:r w:rsidR="006706C4" w:rsidRPr="006706C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706C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32AE1" w:rsidRPr="00B47380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копии проектн</w:t>
      </w:r>
      <w:r w:rsidR="00097EF3" w:rsidRPr="00B47380">
        <w:rPr>
          <w:rFonts w:ascii="Times New Roman" w:hAnsi="Times New Roman" w:cs="Times New Roman"/>
          <w:sz w:val="28"/>
          <w:szCs w:val="28"/>
        </w:rPr>
        <w:t>о</w:t>
      </w:r>
      <w:r w:rsidRPr="00B47380">
        <w:rPr>
          <w:rFonts w:ascii="Times New Roman" w:hAnsi="Times New Roman" w:cs="Times New Roman"/>
          <w:sz w:val="28"/>
          <w:szCs w:val="28"/>
        </w:rPr>
        <w:t>й документации на проведение работ;</w:t>
      </w:r>
    </w:p>
    <w:p w:rsidR="00C702EF" w:rsidRPr="00B47380" w:rsidRDefault="00732AE1" w:rsidP="008B3E3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копии документов о проведенном строительном контроле в процессе выполнения работ</w:t>
      </w:r>
      <w:r w:rsidR="00C702EF" w:rsidRPr="00B47380">
        <w:rPr>
          <w:rFonts w:ascii="Times New Roman" w:hAnsi="Times New Roman" w:cs="Times New Roman"/>
          <w:sz w:val="28"/>
          <w:szCs w:val="28"/>
        </w:rPr>
        <w:t>;</w:t>
      </w:r>
    </w:p>
    <w:p w:rsidR="005C64DB" w:rsidRPr="00B47380" w:rsidRDefault="00242962" w:rsidP="005C64D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кассовую заявку</w:t>
      </w:r>
      <w:r w:rsidR="005C64DB" w:rsidRPr="00B47380">
        <w:rPr>
          <w:rFonts w:ascii="Times New Roman" w:hAnsi="Times New Roman" w:cs="Times New Roman"/>
          <w:sz w:val="28"/>
          <w:szCs w:val="28"/>
        </w:rPr>
        <w:t>.</w:t>
      </w:r>
    </w:p>
    <w:p w:rsidR="005C64DB" w:rsidRPr="00B47380" w:rsidRDefault="005C64DB" w:rsidP="0024296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eastAsia="Calibri" w:hAnsi="Times New Roman" w:cs="Times New Roman"/>
          <w:sz w:val="28"/>
          <w:szCs w:val="28"/>
        </w:rPr>
        <w:t>При реализации мероприятия</w:t>
      </w:r>
      <w:r w:rsidR="00FE5CA5" w:rsidRPr="00B47380">
        <w:rPr>
          <w:rFonts w:ascii="Times New Roman" w:eastAsia="Calibri" w:hAnsi="Times New Roman" w:cs="Times New Roman"/>
          <w:sz w:val="28"/>
          <w:szCs w:val="28"/>
        </w:rPr>
        <w:t>,</w:t>
      </w:r>
      <w:r w:rsidRPr="00B47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380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B47380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FE5CA5" w:rsidRPr="00B47380">
        <w:rPr>
          <w:rFonts w:ascii="Times New Roman" w:hAnsi="Times New Roman" w:cs="Times New Roman"/>
          <w:sz w:val="28"/>
          <w:szCs w:val="28"/>
        </w:rPr>
        <w:t>,</w:t>
      </w:r>
      <w:r w:rsidRPr="00B47380">
        <w:rPr>
          <w:rFonts w:ascii="Times New Roman" w:hAnsi="Times New Roman" w:cs="Times New Roman"/>
          <w:sz w:val="28"/>
          <w:szCs w:val="28"/>
        </w:rPr>
        <w:t xml:space="preserve"> </w:t>
      </w:r>
      <w:r w:rsidR="000157A7" w:rsidRPr="00B4738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Pr="00B47380">
        <w:rPr>
          <w:rFonts w:ascii="Times New Roman" w:hAnsi="Times New Roman" w:cs="Times New Roman"/>
          <w:sz w:val="28"/>
          <w:szCs w:val="28"/>
        </w:rPr>
        <w:t xml:space="preserve">дополнительно представляет </w:t>
      </w:r>
      <w:r w:rsidR="004645AA" w:rsidRPr="00B47380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софинансирование мероприятия</w:t>
      </w:r>
      <w:r w:rsidRPr="00B47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E36" w:rsidRDefault="008B3E36" w:rsidP="0024296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</w:t>
      </w:r>
      <w:r w:rsidR="005C64DB" w:rsidRPr="00B47380">
        <w:rPr>
          <w:rFonts w:ascii="Times New Roman" w:hAnsi="Times New Roman" w:cs="Times New Roman"/>
          <w:sz w:val="28"/>
          <w:szCs w:val="28"/>
        </w:rPr>
        <w:t>0</w:t>
      </w:r>
      <w:r w:rsidRPr="00B47380">
        <w:rPr>
          <w:rFonts w:ascii="Times New Roman" w:hAnsi="Times New Roman" w:cs="Times New Roman"/>
          <w:sz w:val="28"/>
          <w:szCs w:val="28"/>
        </w:rPr>
        <w:t xml:space="preserve">. Муниципальное образование, заключившее соглашение о предоставлении субсидии, </w:t>
      </w:r>
      <w:r w:rsidR="00667223" w:rsidRPr="006706C4">
        <w:rPr>
          <w:rFonts w:ascii="Times New Roman" w:hAnsi="Times New Roman" w:cs="Times New Roman"/>
          <w:sz w:val="28"/>
          <w:szCs w:val="28"/>
        </w:rPr>
        <w:t xml:space="preserve">источником которой являются средства федерального бюджета, </w:t>
      </w:r>
      <w:r w:rsidRPr="006706C4">
        <w:rPr>
          <w:rFonts w:ascii="Times New Roman" w:hAnsi="Times New Roman" w:cs="Times New Roman"/>
          <w:sz w:val="28"/>
          <w:szCs w:val="28"/>
        </w:rPr>
        <w:t>пр</w:t>
      </w:r>
      <w:r w:rsidRPr="00B47380">
        <w:rPr>
          <w:rFonts w:ascii="Times New Roman" w:hAnsi="Times New Roman" w:cs="Times New Roman"/>
          <w:sz w:val="28"/>
          <w:szCs w:val="28"/>
        </w:rPr>
        <w:t xml:space="preserve">едставляет министерству в государственной интегрированной информационной системе управления общественными финансами </w:t>
      </w:r>
      <w:r w:rsidR="008D4D4B" w:rsidRPr="00B47380">
        <w:rPr>
          <w:rFonts w:ascii="Times New Roman" w:hAnsi="Times New Roman" w:cs="Times New Roman"/>
          <w:sz w:val="28"/>
          <w:szCs w:val="28"/>
        </w:rPr>
        <w:t>«</w:t>
      </w:r>
      <w:r w:rsidRPr="00B4738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D4D4B" w:rsidRPr="00B47380">
        <w:rPr>
          <w:rFonts w:ascii="Times New Roman" w:hAnsi="Times New Roman" w:cs="Times New Roman"/>
          <w:sz w:val="28"/>
          <w:szCs w:val="28"/>
        </w:rPr>
        <w:t>»</w:t>
      </w:r>
      <w:r w:rsidRPr="00B47380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 о предоставлении субсидии, отчеты:</w:t>
      </w:r>
    </w:p>
    <w:p w:rsidR="005468E0" w:rsidRDefault="005468E0" w:rsidP="0024296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8E0" w:rsidRPr="00B47380" w:rsidRDefault="005468E0" w:rsidP="0024296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E36" w:rsidRPr="00B47380" w:rsidRDefault="008B3E36" w:rsidP="008B3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lastRenderedPageBreak/>
        <w:t>об осуществл</w:t>
      </w:r>
      <w:r w:rsidR="008D4D4B" w:rsidRPr="00B47380">
        <w:rPr>
          <w:rFonts w:ascii="Times New Roman" w:hAnsi="Times New Roman" w:cs="Times New Roman"/>
          <w:sz w:val="28"/>
          <w:szCs w:val="28"/>
        </w:rPr>
        <w:t xml:space="preserve">ении расходов местного бюджета – </w:t>
      </w:r>
      <w:r w:rsidR="00C021B5" w:rsidRPr="00B47380">
        <w:rPr>
          <w:rFonts w:ascii="Times New Roman" w:hAnsi="Times New Roman" w:cs="Times New Roman"/>
          <w:sz w:val="28"/>
          <w:szCs w:val="28"/>
        </w:rPr>
        <w:t>ежеквартально</w:t>
      </w:r>
      <w:r w:rsidR="00EC5350">
        <w:rPr>
          <w:rFonts w:ascii="Times New Roman" w:hAnsi="Times New Roman" w:cs="Times New Roman"/>
          <w:sz w:val="28"/>
          <w:szCs w:val="28"/>
        </w:rPr>
        <w:t>,</w:t>
      </w:r>
      <w:r w:rsidR="00C021B5" w:rsidRPr="00B47380">
        <w:rPr>
          <w:rFonts w:ascii="Times New Roman" w:hAnsi="Times New Roman" w:cs="Times New Roman"/>
          <w:sz w:val="28"/>
          <w:szCs w:val="28"/>
        </w:rPr>
        <w:t xml:space="preserve"> </w:t>
      </w:r>
      <w:r w:rsidRPr="00B47380">
        <w:rPr>
          <w:rFonts w:ascii="Times New Roman" w:hAnsi="Times New Roman" w:cs="Times New Roman"/>
          <w:sz w:val="28"/>
          <w:szCs w:val="28"/>
        </w:rPr>
        <w:t>не позднее 10-го числа месяца, следующего за</w:t>
      </w:r>
      <w:r w:rsidR="00C021B5" w:rsidRPr="00B47380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Pr="00B47380">
        <w:rPr>
          <w:rFonts w:ascii="Times New Roman" w:hAnsi="Times New Roman" w:cs="Times New Roman"/>
          <w:sz w:val="28"/>
          <w:szCs w:val="28"/>
        </w:rPr>
        <w:t xml:space="preserve"> кварталом;</w:t>
      </w:r>
    </w:p>
    <w:p w:rsidR="008B3E36" w:rsidRPr="00B47380" w:rsidRDefault="008B3E36" w:rsidP="008B3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результативности </w:t>
      </w:r>
      <w:r w:rsidR="008D4D4B" w:rsidRPr="00B47380">
        <w:rPr>
          <w:rFonts w:ascii="Times New Roman" w:hAnsi="Times New Roman" w:cs="Times New Roman"/>
          <w:sz w:val="28"/>
          <w:szCs w:val="28"/>
        </w:rPr>
        <w:t>–</w:t>
      </w:r>
      <w:r w:rsidRPr="00B4738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B0144" w:rsidRPr="00B47380">
        <w:rPr>
          <w:rFonts w:ascii="Times New Roman" w:hAnsi="Times New Roman" w:cs="Times New Roman"/>
          <w:sz w:val="28"/>
          <w:szCs w:val="28"/>
        </w:rPr>
        <w:br/>
      </w:r>
      <w:r w:rsidR="008D4D4B" w:rsidRPr="00B47380">
        <w:rPr>
          <w:rFonts w:ascii="Times New Roman" w:hAnsi="Times New Roman" w:cs="Times New Roman"/>
          <w:sz w:val="28"/>
          <w:szCs w:val="28"/>
        </w:rPr>
        <w:t>2</w:t>
      </w:r>
      <w:r w:rsidRPr="00B47380">
        <w:rPr>
          <w:rFonts w:ascii="Times New Roman" w:hAnsi="Times New Roman" w:cs="Times New Roman"/>
          <w:sz w:val="28"/>
          <w:szCs w:val="28"/>
        </w:rPr>
        <w:t>0-го числа месяца, следующего за годом, в котором была получена субсид</w:t>
      </w:r>
      <w:r w:rsidR="00117BDE" w:rsidRPr="00B47380">
        <w:rPr>
          <w:rFonts w:ascii="Times New Roman" w:hAnsi="Times New Roman" w:cs="Times New Roman"/>
          <w:sz w:val="28"/>
          <w:szCs w:val="28"/>
        </w:rPr>
        <w:t>ия;</w:t>
      </w:r>
    </w:p>
    <w:p w:rsidR="00117BDE" w:rsidRPr="00B47380" w:rsidRDefault="00117BDE" w:rsidP="008B3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об исполнении графика выполнения мероприятий не позднее 10</w:t>
      </w:r>
      <w:r w:rsidR="00EC5350">
        <w:rPr>
          <w:rFonts w:ascii="Times New Roman" w:hAnsi="Times New Roman" w:cs="Times New Roman"/>
          <w:sz w:val="28"/>
          <w:szCs w:val="28"/>
        </w:rPr>
        <w:t>-го</w:t>
      </w:r>
      <w:r w:rsidRPr="00B4738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ме</w:t>
      </w:r>
      <w:r w:rsidR="00EC5350">
        <w:rPr>
          <w:rFonts w:ascii="Times New Roman" w:hAnsi="Times New Roman" w:cs="Times New Roman"/>
          <w:sz w:val="28"/>
          <w:szCs w:val="28"/>
        </w:rPr>
        <w:t>сяцем, в котором была получена с</w:t>
      </w:r>
      <w:r w:rsidRPr="00B47380">
        <w:rPr>
          <w:rFonts w:ascii="Times New Roman" w:hAnsi="Times New Roman" w:cs="Times New Roman"/>
          <w:sz w:val="28"/>
          <w:szCs w:val="28"/>
        </w:rPr>
        <w:t>убсидия.</w:t>
      </w:r>
    </w:p>
    <w:p w:rsidR="00993DB1" w:rsidRPr="00B47380" w:rsidRDefault="00993DB1" w:rsidP="00993DB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11. Муниципальное образование, заключившее соглашение о предоставлении субсидии на </w:t>
      </w:r>
      <w:r w:rsidRPr="00B47380">
        <w:rPr>
          <w:rFonts w:ascii="Times New Roman" w:eastAsia="Calibri" w:hAnsi="Times New Roman" w:cs="Times New Roman"/>
          <w:sz w:val="28"/>
          <w:szCs w:val="28"/>
        </w:rPr>
        <w:t>реализацию мероприятия</w:t>
      </w:r>
      <w:r w:rsidR="00B73D79">
        <w:rPr>
          <w:rFonts w:ascii="Times New Roman" w:eastAsia="Calibri" w:hAnsi="Times New Roman" w:cs="Times New Roman"/>
          <w:sz w:val="28"/>
          <w:szCs w:val="28"/>
        </w:rPr>
        <w:t>,</w:t>
      </w:r>
      <w:r w:rsidRPr="00B47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380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B47380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бюджета, представляет </w:t>
      </w:r>
      <w:r w:rsidR="00511F90">
        <w:rPr>
          <w:rFonts w:ascii="Times New Roman" w:hAnsi="Times New Roman" w:cs="Times New Roman"/>
          <w:sz w:val="28"/>
          <w:szCs w:val="28"/>
        </w:rPr>
        <w:t>в министерство</w:t>
      </w:r>
      <w:r w:rsidRPr="00B47380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 о предоставлении субсидии, отчеты:</w:t>
      </w:r>
    </w:p>
    <w:p w:rsidR="00993DB1" w:rsidRPr="00B47380" w:rsidRDefault="00993DB1" w:rsidP="00993D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 – не позднее 10-го числа месяца, следующего за кварталом, в котором была получена субсидия, </w:t>
      </w:r>
      <w:r w:rsidRPr="00B47380">
        <w:rPr>
          <w:rFonts w:ascii="Times New Roman" w:hAnsi="Times New Roman" w:cs="Times New Roman"/>
          <w:sz w:val="28"/>
          <w:szCs w:val="28"/>
        </w:rPr>
        <w:br/>
        <w:t>далее – ежеквартально до окончания года, в котором была получена субсидия;</w:t>
      </w:r>
    </w:p>
    <w:p w:rsidR="00993DB1" w:rsidRPr="00B47380" w:rsidRDefault="00993DB1" w:rsidP="00993D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 использования субсидии – не позднее 20-го числа месяца, следующего за годом, в котором была получена субсидия.</w:t>
      </w:r>
    </w:p>
    <w:p w:rsidR="00101102" w:rsidRPr="00B47380" w:rsidRDefault="002B4C7B" w:rsidP="0010110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</w:t>
      </w:r>
      <w:r w:rsidR="00993DB1" w:rsidRPr="00B47380">
        <w:rPr>
          <w:rFonts w:ascii="Times New Roman" w:hAnsi="Times New Roman" w:cs="Times New Roman"/>
          <w:sz w:val="28"/>
          <w:szCs w:val="28"/>
        </w:rPr>
        <w:t>2</w:t>
      </w:r>
      <w:r w:rsidR="00732AE1" w:rsidRPr="00B47380">
        <w:rPr>
          <w:rFonts w:ascii="Times New Roman" w:hAnsi="Times New Roman" w:cs="Times New Roman"/>
          <w:sz w:val="28"/>
          <w:szCs w:val="28"/>
        </w:rPr>
        <w:t xml:space="preserve">. </w:t>
      </w:r>
      <w:r w:rsidR="00101102" w:rsidRPr="00B47380">
        <w:rPr>
          <w:rFonts w:ascii="Times New Roman" w:hAnsi="Times New Roman" w:cs="Times New Roman"/>
          <w:sz w:val="28"/>
          <w:szCs w:val="28"/>
        </w:rPr>
        <w:t>Министерство обеспечивает соблюдение муниципальным образованием условий, целей и порядка предоставления</w:t>
      </w:r>
      <w:r w:rsidR="00B73D7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01102" w:rsidRPr="00B47380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B73D79">
        <w:rPr>
          <w:rFonts w:ascii="Times New Roman" w:hAnsi="Times New Roman" w:cs="Times New Roman"/>
          <w:sz w:val="28"/>
          <w:szCs w:val="28"/>
        </w:rPr>
        <w:t xml:space="preserve">ее </w:t>
      </w:r>
      <w:r w:rsidR="00101102" w:rsidRPr="00B47380">
        <w:rPr>
          <w:rFonts w:ascii="Times New Roman" w:hAnsi="Times New Roman" w:cs="Times New Roman"/>
          <w:sz w:val="28"/>
          <w:szCs w:val="28"/>
        </w:rPr>
        <w:t>предоставлении.</w:t>
      </w:r>
    </w:p>
    <w:p w:rsidR="00732AE1" w:rsidRPr="00B47380" w:rsidRDefault="00732AE1" w:rsidP="0010110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</w:t>
      </w:r>
      <w:r w:rsidR="00993DB1" w:rsidRPr="00B47380">
        <w:rPr>
          <w:rFonts w:ascii="Times New Roman" w:hAnsi="Times New Roman" w:cs="Times New Roman"/>
          <w:sz w:val="28"/>
          <w:szCs w:val="28"/>
        </w:rPr>
        <w:t>3</w:t>
      </w:r>
      <w:r w:rsidR="00C76D5F" w:rsidRPr="00B47380">
        <w:rPr>
          <w:rFonts w:ascii="Times New Roman" w:hAnsi="Times New Roman" w:cs="Times New Roman"/>
          <w:sz w:val="28"/>
          <w:szCs w:val="28"/>
        </w:rPr>
        <w:t>.</w:t>
      </w:r>
      <w:r w:rsidRPr="00B47380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осуществляют проверку соблюдения получател</w:t>
      </w:r>
      <w:r w:rsidR="00B73D79">
        <w:rPr>
          <w:rFonts w:ascii="Times New Roman" w:hAnsi="Times New Roman" w:cs="Times New Roman"/>
          <w:sz w:val="28"/>
          <w:szCs w:val="28"/>
        </w:rPr>
        <w:t>ем субсидии</w:t>
      </w:r>
      <w:r w:rsidRPr="00B47380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 </w:t>
      </w:r>
      <w:r w:rsidR="00B73D79">
        <w:rPr>
          <w:rFonts w:ascii="Times New Roman" w:hAnsi="Times New Roman" w:cs="Times New Roman"/>
          <w:sz w:val="28"/>
          <w:szCs w:val="28"/>
        </w:rPr>
        <w:t>ее</w:t>
      </w:r>
      <w:r w:rsidRPr="00B47380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713F38" w:rsidRPr="00B47380" w:rsidRDefault="00732AE1" w:rsidP="00713F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</w:t>
      </w:r>
      <w:r w:rsidR="00993DB1" w:rsidRPr="00B47380">
        <w:rPr>
          <w:rFonts w:ascii="Times New Roman" w:hAnsi="Times New Roman" w:cs="Times New Roman"/>
          <w:sz w:val="28"/>
          <w:szCs w:val="28"/>
        </w:rPr>
        <w:t>4</w:t>
      </w:r>
      <w:r w:rsidRPr="00B47380">
        <w:rPr>
          <w:rFonts w:ascii="Times New Roman" w:hAnsi="Times New Roman" w:cs="Times New Roman"/>
          <w:sz w:val="28"/>
          <w:szCs w:val="28"/>
        </w:rPr>
        <w:t xml:space="preserve">. </w:t>
      </w:r>
      <w:r w:rsidR="00713F38" w:rsidRPr="00B47380">
        <w:rPr>
          <w:rFonts w:ascii="Times New Roman" w:hAnsi="Times New Roman" w:cs="Times New Roman"/>
          <w:sz w:val="28"/>
          <w:szCs w:val="28"/>
        </w:rPr>
        <w:t>Основани</w:t>
      </w:r>
      <w:r w:rsidR="00F574CF" w:rsidRPr="00B47380">
        <w:rPr>
          <w:rFonts w:ascii="Times New Roman" w:hAnsi="Times New Roman" w:cs="Times New Roman"/>
          <w:sz w:val="28"/>
          <w:szCs w:val="28"/>
        </w:rPr>
        <w:t>ями</w:t>
      </w:r>
      <w:r w:rsidR="00713F38" w:rsidRPr="00B47380">
        <w:rPr>
          <w:rFonts w:ascii="Times New Roman" w:hAnsi="Times New Roman" w:cs="Times New Roman"/>
          <w:sz w:val="28"/>
          <w:szCs w:val="28"/>
        </w:rPr>
        <w:t xml:space="preserve"> для применения </w:t>
      </w:r>
      <w:r w:rsidR="00654643" w:rsidRPr="00B47380">
        <w:rPr>
          <w:rFonts w:ascii="Times New Roman" w:hAnsi="Times New Roman" w:cs="Times New Roman"/>
          <w:sz w:val="28"/>
          <w:szCs w:val="28"/>
        </w:rPr>
        <w:t xml:space="preserve">к муниципальному образованию </w:t>
      </w:r>
      <w:r w:rsidR="00713F38" w:rsidRPr="00B47380">
        <w:rPr>
          <w:rFonts w:ascii="Times New Roman" w:hAnsi="Times New Roman" w:cs="Times New Roman"/>
          <w:sz w:val="28"/>
          <w:szCs w:val="28"/>
        </w:rPr>
        <w:t xml:space="preserve">мер ответственности при невыполнении обязательств, установленных соглашением </w:t>
      </w:r>
      <w:r w:rsidR="00654643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</w:t>
      </w:r>
      <w:r w:rsidR="00713F38" w:rsidRPr="00B47380">
        <w:rPr>
          <w:rFonts w:ascii="Times New Roman" w:hAnsi="Times New Roman" w:cs="Times New Roman"/>
          <w:sz w:val="28"/>
          <w:szCs w:val="28"/>
        </w:rPr>
        <w:t>меры ответственности), являются:</w:t>
      </w:r>
    </w:p>
    <w:p w:rsidR="00713F38" w:rsidRPr="00B47380" w:rsidRDefault="00713F38" w:rsidP="00713F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D69">
        <w:rPr>
          <w:rFonts w:ascii="Times New Roman" w:hAnsi="Times New Roman" w:cs="Times New Roman"/>
          <w:sz w:val="28"/>
          <w:szCs w:val="28"/>
        </w:rPr>
        <w:lastRenderedPageBreak/>
        <w:t>недостижение муниципальным образованием значений показателей результативности, предусмотренных соглашением</w:t>
      </w:r>
      <w:r w:rsidR="00654643" w:rsidRPr="00380D69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380D69">
        <w:rPr>
          <w:rFonts w:ascii="Times New Roman" w:hAnsi="Times New Roman" w:cs="Times New Roman"/>
          <w:sz w:val="28"/>
          <w:szCs w:val="28"/>
        </w:rPr>
        <w:t>;</w:t>
      </w:r>
    </w:p>
    <w:p w:rsidR="00713F38" w:rsidRPr="00B47380" w:rsidRDefault="00713F38" w:rsidP="00713F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неиспользование субсидии муниципальным образованием.</w:t>
      </w:r>
    </w:p>
    <w:p w:rsidR="00F574CF" w:rsidRPr="00B47380" w:rsidRDefault="00F574CF" w:rsidP="00F574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15. При </w:t>
      </w:r>
      <w:proofErr w:type="spellStart"/>
      <w:r w:rsidRPr="00B473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47380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D12C3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B47380">
        <w:rPr>
          <w:rFonts w:ascii="Times New Roman" w:hAnsi="Times New Roman" w:cs="Times New Roman"/>
          <w:sz w:val="28"/>
          <w:szCs w:val="28"/>
        </w:rPr>
        <w:t xml:space="preserve">м по состоянию на 31 декабря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>года предоставления субсидии значений показателей</w:t>
      </w:r>
      <w:proofErr w:type="gramEnd"/>
      <w:r w:rsidRPr="00B47380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предусмотренных соглашением о предоставлении субсидии, применение мер ответственности к муниципальн</w:t>
      </w:r>
      <w:r w:rsidR="00D12C38">
        <w:rPr>
          <w:rFonts w:ascii="Times New Roman" w:hAnsi="Times New Roman" w:cs="Times New Roman"/>
          <w:sz w:val="28"/>
          <w:szCs w:val="28"/>
        </w:rPr>
        <w:t>ому образованию</w:t>
      </w:r>
      <w:r w:rsidRPr="00B47380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:rsidR="00F574CF" w:rsidRPr="00B47380" w:rsidRDefault="00F574CF" w:rsidP="00F574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15.1.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недостижения значений показателей результативности на основании отчетов и сведений, представляемых муниципальным образованием, министерство в срок до </w:t>
      </w:r>
      <w:r w:rsidRPr="00B47380">
        <w:rPr>
          <w:rFonts w:ascii="Times New Roman" w:hAnsi="Times New Roman" w:cs="Times New Roman"/>
          <w:sz w:val="28"/>
          <w:szCs w:val="28"/>
        </w:rPr>
        <w:br/>
        <w:t>1 апреля текущего финансового года направляет админист</w:t>
      </w:r>
      <w:r w:rsidR="00D12C38">
        <w:rPr>
          <w:rFonts w:ascii="Times New Roman" w:hAnsi="Times New Roman" w:cs="Times New Roman"/>
          <w:sz w:val="28"/>
          <w:szCs w:val="28"/>
        </w:rPr>
        <w:t>рации муниципального образовани</w:t>
      </w:r>
      <w:r w:rsidR="000911FF">
        <w:rPr>
          <w:rFonts w:ascii="Times New Roman" w:hAnsi="Times New Roman" w:cs="Times New Roman"/>
          <w:sz w:val="28"/>
          <w:szCs w:val="28"/>
        </w:rPr>
        <w:t>я</w:t>
      </w:r>
      <w:r w:rsidR="00D12C38">
        <w:rPr>
          <w:rFonts w:ascii="Times New Roman" w:hAnsi="Times New Roman" w:cs="Times New Roman"/>
          <w:sz w:val="28"/>
          <w:szCs w:val="28"/>
        </w:rPr>
        <w:t xml:space="preserve"> согласованно</w:t>
      </w:r>
      <w:r w:rsidRPr="00B47380">
        <w:rPr>
          <w:rFonts w:ascii="Times New Roman" w:hAnsi="Times New Roman" w:cs="Times New Roman"/>
          <w:sz w:val="28"/>
          <w:szCs w:val="28"/>
        </w:rPr>
        <w:t>е с министерством финан</w:t>
      </w:r>
      <w:r w:rsidR="00D12C38">
        <w:rPr>
          <w:rFonts w:ascii="Times New Roman" w:hAnsi="Times New Roman" w:cs="Times New Roman"/>
          <w:sz w:val="28"/>
          <w:szCs w:val="28"/>
        </w:rPr>
        <w:t>сов Кировской области требование о возврате средств местного бюджета</w:t>
      </w:r>
      <w:r w:rsidRPr="00B47380">
        <w:rPr>
          <w:rFonts w:ascii="Times New Roman" w:hAnsi="Times New Roman" w:cs="Times New Roman"/>
          <w:sz w:val="28"/>
          <w:szCs w:val="28"/>
        </w:rPr>
        <w:t xml:space="preserve"> в доход областного бюджета в срок до 20 апреля текущего финансового года.</w:t>
      </w:r>
      <w:proofErr w:type="gramEnd"/>
    </w:p>
    <w:p w:rsidR="00F574CF" w:rsidRPr="00B47380" w:rsidRDefault="00F574CF" w:rsidP="00F574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F574CF" w:rsidRPr="00B47380" w:rsidRDefault="00F574CF" w:rsidP="00F574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15.2.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>В случае установления фактов недостижения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администрации муниц</w:t>
      </w:r>
      <w:r w:rsidR="00782D3E">
        <w:rPr>
          <w:rFonts w:ascii="Times New Roman" w:hAnsi="Times New Roman" w:cs="Times New Roman"/>
          <w:sz w:val="28"/>
          <w:szCs w:val="28"/>
        </w:rPr>
        <w:t>ипального образования требование</w:t>
      </w:r>
      <w:r w:rsidR="00373D95">
        <w:rPr>
          <w:rFonts w:ascii="Times New Roman" w:hAnsi="Times New Roman" w:cs="Times New Roman"/>
          <w:sz w:val="28"/>
          <w:szCs w:val="28"/>
        </w:rPr>
        <w:t xml:space="preserve"> о возврате средств местного бюджета</w:t>
      </w:r>
      <w:r w:rsidRPr="00B47380">
        <w:rPr>
          <w:rFonts w:ascii="Times New Roman" w:hAnsi="Times New Roman" w:cs="Times New Roman"/>
          <w:sz w:val="28"/>
          <w:szCs w:val="28"/>
        </w:rPr>
        <w:t xml:space="preserve"> в доход областн</w:t>
      </w:r>
      <w:r w:rsidR="00782D3E">
        <w:rPr>
          <w:rFonts w:ascii="Times New Roman" w:hAnsi="Times New Roman" w:cs="Times New Roman"/>
          <w:sz w:val="28"/>
          <w:szCs w:val="28"/>
        </w:rPr>
        <w:t>ого бюджета в указанные в данном требовании</w:t>
      </w:r>
      <w:r w:rsidRPr="00B47380">
        <w:rPr>
          <w:rFonts w:ascii="Times New Roman" w:hAnsi="Times New Roman" w:cs="Times New Roman"/>
          <w:sz w:val="28"/>
          <w:szCs w:val="28"/>
        </w:rPr>
        <w:t xml:space="preserve"> сроки.</w:t>
      </w:r>
      <w:proofErr w:type="gramEnd"/>
    </w:p>
    <w:p w:rsidR="00F574CF" w:rsidRDefault="00F574CF" w:rsidP="00F574CF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15.3. Объем средств, подлежащий возврату из местного бюджета i-го муниципального образования в доход областного бюджета </w:t>
      </w:r>
      <w:r w:rsidRPr="00B4738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33375" cy="285750"/>
            <wp:effectExtent l="0" t="0" r="9525" b="0"/>
            <wp:docPr id="1" name="Рисунок 1" descr="base_23792_17217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72178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380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E22947" w:rsidRDefault="00E22947" w:rsidP="00E22947">
      <w:pPr>
        <w:pStyle w:val="ConsPlusNormal"/>
        <w:suppressAutoHyphens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29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47875" cy="752475"/>
            <wp:effectExtent l="19050" t="0" r="9525" b="0"/>
            <wp:docPr id="2" name="Рисунок 2" descr="base_23792_17217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72178_327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120" w:rsidRDefault="00572397" w:rsidP="00E22947">
      <w:pPr>
        <w:pStyle w:val="ConsPlusNormal"/>
        <w:suppressAutoHyphens/>
        <w:spacing w:before="24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19050" t="0" r="0" b="0"/>
            <wp:docPr id="3" name="Рисунок 3" descr="base_23792_17217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92_172178_3278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380">
        <w:rPr>
          <w:rFonts w:ascii="Times New Roman" w:hAnsi="Times New Roman" w:cs="Times New Roman"/>
          <w:sz w:val="28"/>
          <w:szCs w:val="28"/>
        </w:rPr>
        <w:t xml:space="preserve"> ‒ </w:t>
      </w:r>
      <w:r w:rsidR="00F574CF" w:rsidRPr="00B47380">
        <w:rPr>
          <w:rFonts w:ascii="Times New Roman" w:hAnsi="Times New Roman" w:cs="Times New Roman"/>
          <w:sz w:val="28"/>
          <w:szCs w:val="28"/>
        </w:rPr>
        <w:t xml:space="preserve">объем субсидии, перечисленной местному бюджету в году предоставления субсидии, без учета размера остатка субсидии, </w:t>
      </w:r>
      <w:r w:rsidR="00F574CF" w:rsidRPr="00B47380">
        <w:rPr>
          <w:rFonts w:ascii="Times New Roman" w:hAnsi="Times New Roman" w:cs="Times New Roman"/>
          <w:sz w:val="28"/>
          <w:szCs w:val="28"/>
        </w:rPr>
        <w:br/>
        <w:t>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D60120" w:rsidRDefault="00572397" w:rsidP="00D60120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4" name="Рисунок 4" descr="base_23792_17217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72178_3278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380">
        <w:rPr>
          <w:rFonts w:ascii="Times New Roman" w:hAnsi="Times New Roman" w:cs="Times New Roman"/>
          <w:sz w:val="28"/>
          <w:szCs w:val="28"/>
        </w:rPr>
        <w:t xml:space="preserve"> ‒ </w:t>
      </w:r>
      <w:r w:rsidR="00F574CF" w:rsidRPr="00B47380">
        <w:rPr>
          <w:rFonts w:ascii="Times New Roman" w:hAnsi="Times New Roman" w:cs="Times New Roman"/>
          <w:sz w:val="28"/>
          <w:szCs w:val="28"/>
        </w:rPr>
        <w:t>фактическое значение соответствующего показателя результативности;</w:t>
      </w:r>
    </w:p>
    <w:p w:rsidR="00F84D74" w:rsidRPr="00F84D74" w:rsidRDefault="00572397" w:rsidP="00F84D74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19050" t="0" r="0" b="0"/>
            <wp:docPr id="5" name="Рисунок 5" descr="base_23792_17217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72178_3278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380">
        <w:rPr>
          <w:rFonts w:ascii="Times New Roman" w:hAnsi="Times New Roman" w:cs="Times New Roman"/>
          <w:sz w:val="28"/>
          <w:szCs w:val="28"/>
        </w:rPr>
        <w:t xml:space="preserve"> ‒ </w:t>
      </w:r>
      <w:r w:rsidR="00F574CF" w:rsidRPr="00B47380">
        <w:rPr>
          <w:rFonts w:ascii="Times New Roman" w:hAnsi="Times New Roman" w:cs="Times New Roman"/>
          <w:sz w:val="28"/>
          <w:szCs w:val="28"/>
        </w:rPr>
        <w:t>значение соответствующего показателя результативности, предусмотренного соглашением о предоставлении субсидии;</w:t>
      </w:r>
    </w:p>
    <w:p w:rsidR="00F574CF" w:rsidRPr="00B47380" w:rsidRDefault="00572397" w:rsidP="00F84D74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n ‒ </w:t>
      </w:r>
      <w:r w:rsidR="00F574CF" w:rsidRPr="00B47380">
        <w:rPr>
          <w:rFonts w:ascii="Times New Roman" w:hAnsi="Times New Roman" w:cs="Times New Roman"/>
          <w:sz w:val="28"/>
          <w:szCs w:val="28"/>
        </w:rPr>
        <w:t>количество показателей результативности, предусмотренных соглашением о предоставлении субсидии.</w:t>
      </w:r>
    </w:p>
    <w:p w:rsidR="00F574CF" w:rsidRPr="00B47380" w:rsidRDefault="00F574CF" w:rsidP="00F11B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B5">
        <w:rPr>
          <w:rFonts w:ascii="Times New Roman" w:hAnsi="Times New Roman" w:cs="Times New Roman"/>
          <w:sz w:val="28"/>
          <w:szCs w:val="28"/>
        </w:rPr>
        <w:t>15.4. Если получате</w:t>
      </w:r>
      <w:r w:rsidR="008C4A96">
        <w:rPr>
          <w:rFonts w:ascii="Times New Roman" w:hAnsi="Times New Roman" w:cs="Times New Roman"/>
          <w:sz w:val="28"/>
          <w:szCs w:val="28"/>
        </w:rPr>
        <w:t>ле</w:t>
      </w:r>
      <w:r w:rsidR="00E46DE0">
        <w:rPr>
          <w:rFonts w:ascii="Times New Roman" w:hAnsi="Times New Roman" w:cs="Times New Roman"/>
          <w:sz w:val="28"/>
          <w:szCs w:val="28"/>
        </w:rPr>
        <w:t>м субсидии</w:t>
      </w:r>
      <w:r w:rsidRPr="00F11BB5">
        <w:rPr>
          <w:rFonts w:ascii="Times New Roman" w:hAnsi="Times New Roman" w:cs="Times New Roman"/>
          <w:sz w:val="28"/>
          <w:szCs w:val="28"/>
        </w:rPr>
        <w:t xml:space="preserve"> в порядке и на основании документов, установленных муниципальными контрактами (</w:t>
      </w:r>
      <w:r w:rsidR="00F958CD" w:rsidRPr="00F11BB5">
        <w:rPr>
          <w:rFonts w:ascii="Times New Roman" w:hAnsi="Times New Roman" w:cs="Times New Roman"/>
          <w:sz w:val="28"/>
          <w:szCs w:val="28"/>
        </w:rPr>
        <w:t xml:space="preserve">контрактами, </w:t>
      </w:r>
      <w:r w:rsidR="005B39D3">
        <w:rPr>
          <w:rFonts w:ascii="Times New Roman" w:hAnsi="Times New Roman" w:cs="Times New Roman"/>
          <w:sz w:val="28"/>
          <w:szCs w:val="28"/>
        </w:rPr>
        <w:t xml:space="preserve">договорами), </w:t>
      </w:r>
      <w:r w:rsidRPr="00F11BB5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 субсидия, работы (услуги), не соответствующие условиям таких муниципальных контрактов (</w:t>
      </w:r>
      <w:r w:rsidR="00F958CD" w:rsidRPr="00F11BB5">
        <w:rPr>
          <w:rFonts w:ascii="Times New Roman" w:hAnsi="Times New Roman" w:cs="Times New Roman"/>
          <w:sz w:val="28"/>
          <w:szCs w:val="28"/>
        </w:rPr>
        <w:t xml:space="preserve">контрактов, </w:t>
      </w:r>
      <w:r w:rsidRPr="00F11BB5">
        <w:rPr>
          <w:rFonts w:ascii="Times New Roman" w:hAnsi="Times New Roman" w:cs="Times New Roman"/>
          <w:sz w:val="28"/>
          <w:szCs w:val="28"/>
        </w:rPr>
        <w:t>договоров), не приняты, то установленные настоящим Порядком меры ответственности не применяются.</w:t>
      </w:r>
    </w:p>
    <w:p w:rsidR="00F574CF" w:rsidRDefault="00F574CF" w:rsidP="00F11B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15.5. Если муниципальным образованием средства местн</w:t>
      </w:r>
      <w:r w:rsidR="0095106B">
        <w:rPr>
          <w:rFonts w:ascii="Times New Roman" w:hAnsi="Times New Roman" w:cs="Times New Roman"/>
          <w:sz w:val="28"/>
          <w:szCs w:val="28"/>
        </w:rPr>
        <w:t>ого</w:t>
      </w:r>
      <w:r w:rsidRPr="00B4738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5106B">
        <w:rPr>
          <w:rFonts w:ascii="Times New Roman" w:hAnsi="Times New Roman" w:cs="Times New Roman"/>
          <w:sz w:val="28"/>
          <w:szCs w:val="28"/>
        </w:rPr>
        <w:t>а</w:t>
      </w:r>
      <w:r w:rsidRPr="00B47380">
        <w:rPr>
          <w:rFonts w:ascii="Times New Roman" w:hAnsi="Times New Roman" w:cs="Times New Roman"/>
          <w:sz w:val="28"/>
          <w:szCs w:val="28"/>
        </w:rPr>
        <w:t xml:space="preserve">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</w:t>
      </w:r>
      <w:r w:rsidR="00F11BB5" w:rsidRPr="00F11BB5">
        <w:rPr>
          <w:rFonts w:ascii="Times New Roman" w:hAnsi="Times New Roman" w:cs="Times New Roman"/>
          <w:sz w:val="28"/>
          <w:szCs w:val="28"/>
        </w:rPr>
        <w:t xml:space="preserve"> </w:t>
      </w:r>
      <w:r w:rsidRPr="00B47380">
        <w:rPr>
          <w:rFonts w:ascii="Times New Roman" w:hAnsi="Times New Roman" w:cs="Times New Roman"/>
          <w:sz w:val="28"/>
          <w:szCs w:val="28"/>
        </w:rPr>
        <w:t>до исполнения муниципальным</w:t>
      </w:r>
      <w:r w:rsidR="00E46DE0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FE0E18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F11BB5" w:rsidRPr="00F11BB5">
        <w:rPr>
          <w:rFonts w:ascii="Times New Roman" w:hAnsi="Times New Roman" w:cs="Times New Roman"/>
          <w:sz w:val="28"/>
          <w:szCs w:val="28"/>
        </w:rPr>
        <w:t xml:space="preserve"> </w:t>
      </w:r>
      <w:r w:rsidR="00E46DE0">
        <w:rPr>
          <w:rFonts w:ascii="Times New Roman" w:hAnsi="Times New Roman" w:cs="Times New Roman"/>
          <w:sz w:val="28"/>
          <w:szCs w:val="28"/>
        </w:rPr>
        <w:t>о возврате средств местного</w:t>
      </w:r>
      <w:r w:rsidRPr="00B4738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46DE0">
        <w:rPr>
          <w:rFonts w:ascii="Times New Roman" w:hAnsi="Times New Roman" w:cs="Times New Roman"/>
          <w:sz w:val="28"/>
          <w:szCs w:val="28"/>
        </w:rPr>
        <w:t>а</w:t>
      </w:r>
      <w:r w:rsidRPr="00B47380">
        <w:rPr>
          <w:rFonts w:ascii="Times New Roman" w:hAnsi="Times New Roman" w:cs="Times New Roman"/>
          <w:sz w:val="28"/>
          <w:szCs w:val="28"/>
        </w:rPr>
        <w:t xml:space="preserve"> в доход областного бюджета.</w:t>
      </w:r>
    </w:p>
    <w:p w:rsidR="00F11BB5" w:rsidRDefault="00F11BB5" w:rsidP="00F11B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F">
        <w:rPr>
          <w:rFonts w:ascii="Times New Roman" w:hAnsi="Times New Roman" w:cs="Times New Roman"/>
          <w:sz w:val="28"/>
          <w:szCs w:val="28"/>
        </w:rPr>
        <w:t xml:space="preserve">15.6. </w:t>
      </w:r>
      <w:proofErr w:type="gramStart"/>
      <w:r w:rsidR="008637D2" w:rsidRPr="00BD62DF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ответственности </w:t>
      </w:r>
      <w:r w:rsidR="00E46DE0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 w:rsidR="008637D2" w:rsidRPr="00BD62DF">
        <w:rPr>
          <w:rFonts w:ascii="Times New Roman" w:hAnsi="Times New Roman" w:cs="Times New Roman"/>
          <w:sz w:val="28"/>
          <w:szCs w:val="28"/>
        </w:rPr>
        <w:t xml:space="preserve">средств субсидии, источником которой являются средства федерального бюджета, </w:t>
      </w:r>
      <w:r w:rsidRPr="00BD62DF">
        <w:rPr>
          <w:rFonts w:ascii="Times New Roman" w:hAnsi="Times New Roman" w:cs="Times New Roman"/>
          <w:sz w:val="28"/>
          <w:szCs w:val="28"/>
        </w:rPr>
        <w:t>соответств</w:t>
      </w:r>
      <w:r w:rsidR="008637D2" w:rsidRPr="00BD62DF">
        <w:rPr>
          <w:rFonts w:ascii="Times New Roman" w:hAnsi="Times New Roman" w:cs="Times New Roman"/>
          <w:sz w:val="28"/>
          <w:szCs w:val="28"/>
        </w:rPr>
        <w:t>уют</w:t>
      </w:r>
      <w:r w:rsidRPr="00BD62DF">
        <w:rPr>
          <w:rFonts w:ascii="Times New Roman" w:hAnsi="Times New Roman" w:cs="Times New Roman"/>
          <w:sz w:val="28"/>
          <w:szCs w:val="28"/>
        </w:rPr>
        <w:t xml:space="preserve"> основаниям и порядкам применения </w:t>
      </w:r>
      <w:r w:rsidRPr="00BD62DF">
        <w:rPr>
          <w:rFonts w:ascii="Times New Roman" w:hAnsi="Times New Roman" w:cs="Times New Roman"/>
          <w:sz w:val="28"/>
          <w:szCs w:val="28"/>
        </w:rPr>
        <w:lastRenderedPageBreak/>
        <w:t xml:space="preserve">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</w:t>
      </w:r>
      <w:r w:rsidR="004836A0">
        <w:rPr>
          <w:rFonts w:ascii="Times New Roman" w:hAnsi="Times New Roman" w:cs="Times New Roman"/>
          <w:sz w:val="28"/>
          <w:szCs w:val="28"/>
        </w:rPr>
        <w:t>суб</w:t>
      </w:r>
      <w:r w:rsidR="009E3253" w:rsidRPr="00BD62DF">
        <w:rPr>
          <w:rFonts w:ascii="Times New Roman" w:hAnsi="Times New Roman" w:cs="Times New Roman"/>
          <w:sz w:val="28"/>
          <w:szCs w:val="28"/>
        </w:rPr>
        <w:t>сидии</w:t>
      </w:r>
      <w:r w:rsidRPr="00BD62DF">
        <w:rPr>
          <w:rFonts w:ascii="Times New Roman" w:hAnsi="Times New Roman" w:cs="Times New Roman"/>
          <w:sz w:val="28"/>
          <w:szCs w:val="28"/>
        </w:rPr>
        <w:t xml:space="preserve"> бюджету субъекта Российской Федерации, заключенными с федеральными</w:t>
      </w:r>
      <w:r w:rsidR="009E3253" w:rsidRPr="00BD62DF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власти.</w:t>
      </w:r>
      <w:proofErr w:type="gramEnd"/>
    </w:p>
    <w:p w:rsidR="00F574CF" w:rsidRDefault="00F574CF" w:rsidP="00F11BB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>15.</w:t>
      </w:r>
      <w:r w:rsidR="00F11BB5">
        <w:rPr>
          <w:rFonts w:ascii="Times New Roman" w:hAnsi="Times New Roman" w:cs="Times New Roman"/>
          <w:sz w:val="28"/>
          <w:szCs w:val="28"/>
        </w:rPr>
        <w:t>7</w:t>
      </w:r>
      <w:r w:rsidRPr="00B473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</w:t>
      </w:r>
      <w:r w:rsidRPr="00B47380">
        <w:rPr>
          <w:rFonts w:ascii="Times New Roman" w:hAnsi="Times New Roman" w:cs="Times New Roman"/>
          <w:sz w:val="28"/>
          <w:szCs w:val="28"/>
        </w:rPr>
        <w:br/>
        <w:t>на 31 дека</w:t>
      </w:r>
      <w:r w:rsidR="005908B3">
        <w:rPr>
          <w:rFonts w:ascii="Times New Roman" w:hAnsi="Times New Roman" w:cs="Times New Roman"/>
          <w:sz w:val="28"/>
          <w:szCs w:val="28"/>
        </w:rPr>
        <w:t>бря года предоставления субсидии субсидия не использована</w:t>
      </w:r>
      <w:r w:rsidRPr="00B47380">
        <w:rPr>
          <w:rFonts w:ascii="Times New Roman" w:hAnsi="Times New Roman" w:cs="Times New Roman"/>
          <w:sz w:val="28"/>
          <w:szCs w:val="28"/>
        </w:rPr>
        <w:t xml:space="preserve"> </w:t>
      </w:r>
      <w:r w:rsidRPr="00B47380">
        <w:rPr>
          <w:rFonts w:ascii="Times New Roman" w:hAnsi="Times New Roman" w:cs="Times New Roman"/>
          <w:sz w:val="28"/>
          <w:szCs w:val="28"/>
        </w:rPr>
        <w:br/>
        <w:t xml:space="preserve">в размере, установленном </w:t>
      </w:r>
      <w:r w:rsidR="00DF255D" w:rsidRPr="00DF255D">
        <w:rPr>
          <w:rFonts w:ascii="Times New Roman" w:hAnsi="Times New Roman" w:cs="Times New Roman"/>
          <w:sz w:val="28"/>
          <w:szCs w:val="28"/>
        </w:rPr>
        <w:t>законом Кировской области об областном бюджете на соответствующий финансовый год и на плановый период</w:t>
      </w:r>
      <w:r w:rsidR="00DF255D">
        <w:rPr>
          <w:rFonts w:ascii="Times New Roman" w:hAnsi="Times New Roman" w:cs="Times New Roman"/>
          <w:sz w:val="28"/>
          <w:szCs w:val="28"/>
        </w:rPr>
        <w:t xml:space="preserve"> </w:t>
      </w:r>
      <w:r w:rsidRPr="00B47380">
        <w:rPr>
          <w:rFonts w:ascii="Times New Roman" w:hAnsi="Times New Roman" w:cs="Times New Roman"/>
          <w:sz w:val="28"/>
          <w:szCs w:val="28"/>
        </w:rPr>
        <w:t>или постановлениями Правительства Кировской о</w:t>
      </w:r>
      <w:r w:rsidR="009306B0">
        <w:rPr>
          <w:rFonts w:ascii="Times New Roman" w:hAnsi="Times New Roman" w:cs="Times New Roman"/>
          <w:sz w:val="28"/>
          <w:szCs w:val="28"/>
        </w:rPr>
        <w:t xml:space="preserve">бласти, министерство в срок </w:t>
      </w:r>
      <w:r w:rsidRPr="00B47380">
        <w:rPr>
          <w:rFonts w:ascii="Times New Roman" w:hAnsi="Times New Roman" w:cs="Times New Roman"/>
          <w:sz w:val="28"/>
          <w:szCs w:val="28"/>
        </w:rPr>
        <w:t>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</w:t>
      </w:r>
      <w:proofErr w:type="gramEnd"/>
      <w:r w:rsidRPr="00B47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4738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A001FE" w:rsidRDefault="00F574CF" w:rsidP="00F11BB5">
      <w:pPr>
        <w:pStyle w:val="ConsPlusNormal"/>
        <w:suppressAutoHyphens/>
        <w:spacing w:before="480" w:line="33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001FE" w:rsidSect="00AB0DBE">
      <w:headerReference w:type="default" r:id="rId15"/>
      <w:headerReference w:type="first" r:id="rId16"/>
      <w:pgSz w:w="11906" w:h="16838"/>
      <w:pgMar w:top="1134" w:right="851" w:bottom="1134" w:left="1701" w:header="709" w:footer="709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03" w:rsidRDefault="00C55F03" w:rsidP="005B4B56">
      <w:pPr>
        <w:spacing w:after="0" w:line="240" w:lineRule="auto"/>
      </w:pPr>
      <w:r>
        <w:separator/>
      </w:r>
    </w:p>
  </w:endnote>
  <w:endnote w:type="continuationSeparator" w:id="0">
    <w:p w:rsidR="00C55F03" w:rsidRDefault="00C55F03" w:rsidP="005B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03" w:rsidRDefault="00C55F03" w:rsidP="005B4B56">
      <w:pPr>
        <w:spacing w:after="0" w:line="240" w:lineRule="auto"/>
      </w:pPr>
      <w:r>
        <w:separator/>
      </w:r>
    </w:p>
  </w:footnote>
  <w:footnote w:type="continuationSeparator" w:id="0">
    <w:p w:rsidR="00C55F03" w:rsidRDefault="00C55F03" w:rsidP="005B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69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7073" w:rsidRPr="005B4B56" w:rsidRDefault="00760D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4B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7073" w:rsidRPr="005B4B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4B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1C43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5B4B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7073" w:rsidRDefault="000A70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932922"/>
      <w:docPartObj>
        <w:docPartGallery w:val="Page Numbers (Top of Page)"/>
        <w:docPartUnique/>
      </w:docPartObj>
    </w:sdtPr>
    <w:sdtEndPr/>
    <w:sdtContent>
      <w:p w:rsidR="000A7073" w:rsidRDefault="00760DCC">
        <w:pPr>
          <w:pStyle w:val="a5"/>
          <w:jc w:val="center"/>
        </w:pPr>
        <w:r w:rsidRPr="00DD6485">
          <w:rPr>
            <w:rFonts w:ascii="Times New Roman" w:hAnsi="Times New Roman"/>
          </w:rPr>
          <w:fldChar w:fldCharType="begin"/>
        </w:r>
        <w:r w:rsidR="000A7073" w:rsidRPr="00DD6485">
          <w:rPr>
            <w:rFonts w:ascii="Times New Roman" w:hAnsi="Times New Roman"/>
          </w:rPr>
          <w:instrText xml:space="preserve"> PAGE   \* MERGEFORMAT </w:instrText>
        </w:r>
        <w:r w:rsidRPr="00DD6485">
          <w:rPr>
            <w:rFonts w:ascii="Times New Roman" w:hAnsi="Times New Roman"/>
          </w:rPr>
          <w:fldChar w:fldCharType="separate"/>
        </w:r>
        <w:r w:rsidR="00601C43">
          <w:rPr>
            <w:rFonts w:ascii="Times New Roman" w:hAnsi="Times New Roman"/>
            <w:noProof/>
          </w:rPr>
          <w:t>43</w:t>
        </w:r>
        <w:r w:rsidRPr="00DD6485">
          <w:rPr>
            <w:rFonts w:ascii="Times New Roman" w:hAnsi="Times New Roman"/>
          </w:rPr>
          <w:fldChar w:fldCharType="end"/>
        </w:r>
      </w:p>
    </w:sdtContent>
  </w:sdt>
  <w:p w:rsidR="000A7073" w:rsidRDefault="000A70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E1"/>
    <w:rsid w:val="0000415F"/>
    <w:rsid w:val="000157A7"/>
    <w:rsid w:val="000527D5"/>
    <w:rsid w:val="000631D1"/>
    <w:rsid w:val="00073507"/>
    <w:rsid w:val="0007499D"/>
    <w:rsid w:val="000911FF"/>
    <w:rsid w:val="00093E68"/>
    <w:rsid w:val="0009515A"/>
    <w:rsid w:val="00097EF3"/>
    <w:rsid w:val="000A05BD"/>
    <w:rsid w:val="000A569C"/>
    <w:rsid w:val="000A7073"/>
    <w:rsid w:val="000B4606"/>
    <w:rsid w:val="000B56F3"/>
    <w:rsid w:val="000D6996"/>
    <w:rsid w:val="000D6B5D"/>
    <w:rsid w:val="000E6A76"/>
    <w:rsid w:val="00101102"/>
    <w:rsid w:val="00113CFC"/>
    <w:rsid w:val="00117BDE"/>
    <w:rsid w:val="00132AFB"/>
    <w:rsid w:val="001400E5"/>
    <w:rsid w:val="00157BC8"/>
    <w:rsid w:val="00165070"/>
    <w:rsid w:val="00174346"/>
    <w:rsid w:val="001B50CE"/>
    <w:rsid w:val="001C621A"/>
    <w:rsid w:val="001E3550"/>
    <w:rsid w:val="001E4C8C"/>
    <w:rsid w:val="001F2AA5"/>
    <w:rsid w:val="001F665E"/>
    <w:rsid w:val="002405AD"/>
    <w:rsid w:val="00242962"/>
    <w:rsid w:val="002528D9"/>
    <w:rsid w:val="002722BB"/>
    <w:rsid w:val="00274127"/>
    <w:rsid w:val="002967E4"/>
    <w:rsid w:val="002A6AA1"/>
    <w:rsid w:val="002A740C"/>
    <w:rsid w:val="002B4C7B"/>
    <w:rsid w:val="002C7C14"/>
    <w:rsid w:val="002D062E"/>
    <w:rsid w:val="002D285F"/>
    <w:rsid w:val="002D30BD"/>
    <w:rsid w:val="002F443D"/>
    <w:rsid w:val="003011F3"/>
    <w:rsid w:val="00321213"/>
    <w:rsid w:val="00323A2E"/>
    <w:rsid w:val="00351A24"/>
    <w:rsid w:val="00362A97"/>
    <w:rsid w:val="003717DC"/>
    <w:rsid w:val="00373D95"/>
    <w:rsid w:val="00375947"/>
    <w:rsid w:val="00380D69"/>
    <w:rsid w:val="0038313F"/>
    <w:rsid w:val="003A4E08"/>
    <w:rsid w:val="003A62DD"/>
    <w:rsid w:val="003B23C4"/>
    <w:rsid w:val="003B3899"/>
    <w:rsid w:val="003D1508"/>
    <w:rsid w:val="003D3407"/>
    <w:rsid w:val="003F1873"/>
    <w:rsid w:val="00404ADB"/>
    <w:rsid w:val="00411F17"/>
    <w:rsid w:val="00413D79"/>
    <w:rsid w:val="004321B7"/>
    <w:rsid w:val="00454888"/>
    <w:rsid w:val="00454F66"/>
    <w:rsid w:val="004645AA"/>
    <w:rsid w:val="004773DD"/>
    <w:rsid w:val="00477BEF"/>
    <w:rsid w:val="004836A0"/>
    <w:rsid w:val="004948AB"/>
    <w:rsid w:val="004B0B9F"/>
    <w:rsid w:val="004B5F59"/>
    <w:rsid w:val="004C0788"/>
    <w:rsid w:val="004C57F3"/>
    <w:rsid w:val="004E4A91"/>
    <w:rsid w:val="0050195E"/>
    <w:rsid w:val="00511F90"/>
    <w:rsid w:val="00524F87"/>
    <w:rsid w:val="00534C88"/>
    <w:rsid w:val="005418AC"/>
    <w:rsid w:val="005434F0"/>
    <w:rsid w:val="0054525D"/>
    <w:rsid w:val="005468E0"/>
    <w:rsid w:val="00570C8C"/>
    <w:rsid w:val="00571A43"/>
    <w:rsid w:val="00572397"/>
    <w:rsid w:val="00577ED2"/>
    <w:rsid w:val="0059080F"/>
    <w:rsid w:val="005908B3"/>
    <w:rsid w:val="005A0AF0"/>
    <w:rsid w:val="005A11A5"/>
    <w:rsid w:val="005A393D"/>
    <w:rsid w:val="005B39D3"/>
    <w:rsid w:val="005B4B56"/>
    <w:rsid w:val="005B7630"/>
    <w:rsid w:val="005C64DB"/>
    <w:rsid w:val="005D13BD"/>
    <w:rsid w:val="005D7D05"/>
    <w:rsid w:val="005E5A40"/>
    <w:rsid w:val="005E6F38"/>
    <w:rsid w:val="005E6F46"/>
    <w:rsid w:val="005F5402"/>
    <w:rsid w:val="00601C43"/>
    <w:rsid w:val="00604163"/>
    <w:rsid w:val="006043E3"/>
    <w:rsid w:val="00606974"/>
    <w:rsid w:val="006145F6"/>
    <w:rsid w:val="00636323"/>
    <w:rsid w:val="00652E20"/>
    <w:rsid w:val="00654092"/>
    <w:rsid w:val="00654643"/>
    <w:rsid w:val="00663814"/>
    <w:rsid w:val="00667223"/>
    <w:rsid w:val="006706C4"/>
    <w:rsid w:val="006A2E2E"/>
    <w:rsid w:val="006B2961"/>
    <w:rsid w:val="006B4E64"/>
    <w:rsid w:val="006B5280"/>
    <w:rsid w:val="006C3596"/>
    <w:rsid w:val="00713F38"/>
    <w:rsid w:val="00732AE1"/>
    <w:rsid w:val="00735AF7"/>
    <w:rsid w:val="0073622A"/>
    <w:rsid w:val="00737963"/>
    <w:rsid w:val="00753839"/>
    <w:rsid w:val="00760DCC"/>
    <w:rsid w:val="00777431"/>
    <w:rsid w:val="00780BE5"/>
    <w:rsid w:val="00782D3E"/>
    <w:rsid w:val="007A59D8"/>
    <w:rsid w:val="007B09AF"/>
    <w:rsid w:val="007C4E39"/>
    <w:rsid w:val="007D66C2"/>
    <w:rsid w:val="007F45F2"/>
    <w:rsid w:val="00800BB0"/>
    <w:rsid w:val="00820304"/>
    <w:rsid w:val="00833AEA"/>
    <w:rsid w:val="008417C1"/>
    <w:rsid w:val="00850925"/>
    <w:rsid w:val="00850DCD"/>
    <w:rsid w:val="008615EB"/>
    <w:rsid w:val="008637D2"/>
    <w:rsid w:val="00870E24"/>
    <w:rsid w:val="00871086"/>
    <w:rsid w:val="00876649"/>
    <w:rsid w:val="0089157B"/>
    <w:rsid w:val="008B3E36"/>
    <w:rsid w:val="008C4A96"/>
    <w:rsid w:val="008C6B42"/>
    <w:rsid w:val="008D0CE0"/>
    <w:rsid w:val="008D4D4B"/>
    <w:rsid w:val="008F7A18"/>
    <w:rsid w:val="009109D1"/>
    <w:rsid w:val="009306B0"/>
    <w:rsid w:val="0094351A"/>
    <w:rsid w:val="0095106B"/>
    <w:rsid w:val="00967E87"/>
    <w:rsid w:val="0099262B"/>
    <w:rsid w:val="00993DB1"/>
    <w:rsid w:val="009B0144"/>
    <w:rsid w:val="009B068F"/>
    <w:rsid w:val="009B5478"/>
    <w:rsid w:val="009E0BE7"/>
    <w:rsid w:val="009E3253"/>
    <w:rsid w:val="009E6B7B"/>
    <w:rsid w:val="009F1C2C"/>
    <w:rsid w:val="009F39BA"/>
    <w:rsid w:val="009F39D0"/>
    <w:rsid w:val="00A001FE"/>
    <w:rsid w:val="00A03571"/>
    <w:rsid w:val="00A10CFA"/>
    <w:rsid w:val="00A12EEC"/>
    <w:rsid w:val="00A230D9"/>
    <w:rsid w:val="00A25F20"/>
    <w:rsid w:val="00A43932"/>
    <w:rsid w:val="00A72768"/>
    <w:rsid w:val="00A87E58"/>
    <w:rsid w:val="00AB0DBE"/>
    <w:rsid w:val="00AB7316"/>
    <w:rsid w:val="00AD1A22"/>
    <w:rsid w:val="00AE6B0E"/>
    <w:rsid w:val="00B1675B"/>
    <w:rsid w:val="00B17B29"/>
    <w:rsid w:val="00B3448F"/>
    <w:rsid w:val="00B36553"/>
    <w:rsid w:val="00B4078F"/>
    <w:rsid w:val="00B47380"/>
    <w:rsid w:val="00B73D79"/>
    <w:rsid w:val="00B912BA"/>
    <w:rsid w:val="00BB4A25"/>
    <w:rsid w:val="00BD62DF"/>
    <w:rsid w:val="00BE5837"/>
    <w:rsid w:val="00BE5CB4"/>
    <w:rsid w:val="00BF5AC0"/>
    <w:rsid w:val="00C021B5"/>
    <w:rsid w:val="00C059B2"/>
    <w:rsid w:val="00C32BFF"/>
    <w:rsid w:val="00C526F4"/>
    <w:rsid w:val="00C54C58"/>
    <w:rsid w:val="00C55F03"/>
    <w:rsid w:val="00C6194A"/>
    <w:rsid w:val="00C66E21"/>
    <w:rsid w:val="00C702EF"/>
    <w:rsid w:val="00C76D5F"/>
    <w:rsid w:val="00C819C4"/>
    <w:rsid w:val="00CC2311"/>
    <w:rsid w:val="00CC4C86"/>
    <w:rsid w:val="00D12C38"/>
    <w:rsid w:val="00D23A4E"/>
    <w:rsid w:val="00D60120"/>
    <w:rsid w:val="00D65C45"/>
    <w:rsid w:val="00D96D81"/>
    <w:rsid w:val="00DA1DFD"/>
    <w:rsid w:val="00DA5C1A"/>
    <w:rsid w:val="00DA70BA"/>
    <w:rsid w:val="00DB2DF0"/>
    <w:rsid w:val="00DC24D9"/>
    <w:rsid w:val="00DD6485"/>
    <w:rsid w:val="00DF255D"/>
    <w:rsid w:val="00E22412"/>
    <w:rsid w:val="00E22947"/>
    <w:rsid w:val="00E25065"/>
    <w:rsid w:val="00E43F20"/>
    <w:rsid w:val="00E46DE0"/>
    <w:rsid w:val="00E52C5D"/>
    <w:rsid w:val="00E63313"/>
    <w:rsid w:val="00E925C1"/>
    <w:rsid w:val="00EA6592"/>
    <w:rsid w:val="00EC5350"/>
    <w:rsid w:val="00EF1103"/>
    <w:rsid w:val="00EF520D"/>
    <w:rsid w:val="00F05C6F"/>
    <w:rsid w:val="00F11BB5"/>
    <w:rsid w:val="00F11E43"/>
    <w:rsid w:val="00F5679F"/>
    <w:rsid w:val="00F574CF"/>
    <w:rsid w:val="00F666F8"/>
    <w:rsid w:val="00F67B42"/>
    <w:rsid w:val="00F77BE1"/>
    <w:rsid w:val="00F84D74"/>
    <w:rsid w:val="00F86B7A"/>
    <w:rsid w:val="00F958CD"/>
    <w:rsid w:val="00FA4967"/>
    <w:rsid w:val="00FC513D"/>
    <w:rsid w:val="00FC62AA"/>
    <w:rsid w:val="00FD06AE"/>
    <w:rsid w:val="00FE0E18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3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B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4B56"/>
  </w:style>
  <w:style w:type="paragraph" w:styleId="a7">
    <w:name w:val="footer"/>
    <w:basedOn w:val="a"/>
    <w:link w:val="a8"/>
    <w:uiPriority w:val="99"/>
    <w:semiHidden/>
    <w:unhideWhenUsed/>
    <w:rsid w:val="005B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4B56"/>
  </w:style>
  <w:style w:type="character" w:styleId="a9">
    <w:name w:val="Hyperlink"/>
    <w:basedOn w:val="a0"/>
    <w:uiPriority w:val="99"/>
    <w:semiHidden/>
    <w:unhideWhenUsed/>
    <w:rsid w:val="00BE5CB4"/>
    <w:rPr>
      <w:color w:val="0000FF"/>
      <w:u w:val="single"/>
    </w:rPr>
  </w:style>
  <w:style w:type="paragraph" w:customStyle="1" w:styleId="s1">
    <w:name w:val="s_1"/>
    <w:basedOn w:val="a"/>
    <w:rsid w:val="0083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0A70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03FEA7AF48235A3696AF67A7DB9942C8FA5D3385978F61AB78A556BE616238F3BD9A87B99DCD9523E804DC29CD1063078C44A45IBX9L" TargetMode="Externa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C0035-9FD0-4335-BFB2-06B68DA5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Любовь В. Кузнецова</cp:lastModifiedBy>
  <cp:revision>84</cp:revision>
  <cp:lastPrinted>2022-03-31T12:57:00Z</cp:lastPrinted>
  <dcterms:created xsi:type="dcterms:W3CDTF">2022-03-31T08:54:00Z</dcterms:created>
  <dcterms:modified xsi:type="dcterms:W3CDTF">2022-05-31T07:51:00Z</dcterms:modified>
</cp:coreProperties>
</file>